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8156" w14:textId="02332272" w:rsidR="003A4BCB" w:rsidRPr="003A4BCB" w:rsidRDefault="003A4BCB" w:rsidP="003A4BCB">
      <w:pPr>
        <w:rPr>
          <w:sz w:val="28"/>
          <w:szCs w:val="28"/>
        </w:rPr>
      </w:pPr>
      <w:r w:rsidRPr="003A4BCB">
        <w:rPr>
          <w:b/>
          <w:bCs/>
          <w:sz w:val="28"/>
          <w:szCs w:val="28"/>
        </w:rPr>
        <w:t>Year 10/12 Work Experience Programme</w:t>
      </w:r>
      <w:r w:rsidRPr="003A4BCB">
        <w:rPr>
          <w:sz w:val="28"/>
          <w:szCs w:val="28"/>
        </w:rPr>
        <w:t>  </w:t>
      </w:r>
    </w:p>
    <w:p w14:paraId="44D92F4F" w14:textId="77777777" w:rsidR="006B7C18" w:rsidRPr="006B7C18" w:rsidRDefault="006B7C18" w:rsidP="003A4BCB">
      <w:r w:rsidRPr="006B7C18">
        <w:t xml:space="preserve">Please find below all the information you need </w:t>
      </w:r>
      <w:proofErr w:type="gramStart"/>
      <w:r w:rsidRPr="006B7C18">
        <w:t>in order to</w:t>
      </w:r>
      <w:proofErr w:type="gramEnd"/>
      <w:r w:rsidRPr="006B7C18">
        <w:t xml:space="preserve"> arrange your work experience. </w:t>
      </w:r>
    </w:p>
    <w:p w14:paraId="5686C856" w14:textId="440B27D7" w:rsidR="003A4BCB" w:rsidRDefault="003A4BCB" w:rsidP="003A4BCB">
      <w:pPr>
        <w:rPr>
          <w:b/>
          <w:bCs/>
        </w:rPr>
      </w:pPr>
      <w:r w:rsidRPr="003A4BCB">
        <w:rPr>
          <w:b/>
          <w:bCs/>
        </w:rPr>
        <w:t xml:space="preserve">Why is </w:t>
      </w:r>
      <w:r w:rsidR="006B7C18" w:rsidRPr="003A4BCB">
        <w:rPr>
          <w:b/>
          <w:bCs/>
        </w:rPr>
        <w:t xml:space="preserve">work experience </w:t>
      </w:r>
      <w:r w:rsidRPr="003A4BCB">
        <w:rPr>
          <w:b/>
          <w:bCs/>
        </w:rPr>
        <w:t>important?</w:t>
      </w:r>
    </w:p>
    <w:p w14:paraId="720924BC" w14:textId="220CFE97" w:rsidR="003A4BCB" w:rsidRDefault="0027695A" w:rsidP="0027695A">
      <w:pPr>
        <w:spacing w:after="0" w:line="240" w:lineRule="auto"/>
        <w:jc w:val="both"/>
      </w:pPr>
      <w:r w:rsidRPr="0027695A">
        <w:rPr>
          <w:rFonts w:hint="cs"/>
        </w:rPr>
        <w:t>When you’re 14 or 15, you might be starting to think about what kind of job you want in the future</w:t>
      </w:r>
      <w:r>
        <w:t xml:space="preserve"> - o</w:t>
      </w:r>
      <w:r w:rsidRPr="0027695A">
        <w:rPr>
          <w:rFonts w:hint="cs"/>
        </w:rPr>
        <w:t>r maybe you have no clue yet, and that’s totally okay! One great way to figure things out is by getting some work experience.</w:t>
      </w:r>
      <w:r w:rsidRPr="0027695A">
        <w:t xml:space="preserve"> </w:t>
      </w:r>
      <w:r>
        <w:t xml:space="preserve">It </w:t>
      </w:r>
      <w:r w:rsidRPr="0027695A">
        <w:rPr>
          <w:rFonts w:hint="cs"/>
        </w:rPr>
        <w:t xml:space="preserve">can give you a real perspective of work outside </w:t>
      </w:r>
      <w:r>
        <w:t xml:space="preserve">of </w:t>
      </w:r>
      <w:r w:rsidRPr="0027695A">
        <w:rPr>
          <w:rFonts w:hint="cs"/>
        </w:rPr>
        <w:t xml:space="preserve">school and education. </w:t>
      </w:r>
      <w:r w:rsidR="006B7C18">
        <w:t>It is a fact that y</w:t>
      </w:r>
      <w:r w:rsidRPr="003A4BCB">
        <w:t xml:space="preserve">oung people are more likely to be successful in their </w:t>
      </w:r>
      <w:r>
        <w:t xml:space="preserve">future </w:t>
      </w:r>
      <w:r w:rsidRPr="003A4BCB">
        <w:t xml:space="preserve">job hunt if they have done some work experience. </w:t>
      </w:r>
      <w:r w:rsidR="003A4BCB" w:rsidRPr="003A4BCB">
        <w:t>However, if you still need convincing, here are the top ten top ten reasons why you should do work experience:</w:t>
      </w:r>
    </w:p>
    <w:p w14:paraId="668CF403" w14:textId="77777777" w:rsidR="0027695A" w:rsidRDefault="0027695A" w:rsidP="0027695A">
      <w:pPr>
        <w:spacing w:after="0" w:line="240" w:lineRule="auto"/>
        <w:jc w:val="both"/>
      </w:pPr>
    </w:p>
    <w:tbl>
      <w:tblPr>
        <w:tblStyle w:val="TableGrid"/>
        <w:tblW w:w="10485" w:type="dxa"/>
        <w:tblLook w:val="04A0" w:firstRow="1" w:lastRow="0" w:firstColumn="1" w:lastColumn="0" w:noHBand="0" w:noVBand="1"/>
      </w:tblPr>
      <w:tblGrid>
        <w:gridCol w:w="2830"/>
        <w:gridCol w:w="7655"/>
      </w:tblGrid>
      <w:tr w:rsidR="0027695A" w14:paraId="3EAA1533" w14:textId="77777777" w:rsidTr="0027695A">
        <w:tc>
          <w:tcPr>
            <w:tcW w:w="2830" w:type="dxa"/>
          </w:tcPr>
          <w:p w14:paraId="0F871168" w14:textId="316DD4F9" w:rsidR="0027695A" w:rsidRDefault="0027695A" w:rsidP="0027695A">
            <w:r w:rsidRPr="0027695A">
              <w:rPr>
                <w:b/>
                <w:bCs/>
              </w:rPr>
              <w:t>It allows you to learn about different careers</w:t>
            </w:r>
          </w:p>
        </w:tc>
        <w:tc>
          <w:tcPr>
            <w:tcW w:w="7655" w:type="dxa"/>
          </w:tcPr>
          <w:p w14:paraId="6F9F4E64" w14:textId="3C5D442F" w:rsidR="0027695A" w:rsidRDefault="0027695A" w:rsidP="000541FD">
            <w:pPr>
              <w:jc w:val="both"/>
            </w:pPr>
            <w:r>
              <w:t>W</w:t>
            </w:r>
            <w:r w:rsidRPr="003A4BCB">
              <w:t>ork experience is a perfect way to sample</w:t>
            </w:r>
            <w:r>
              <w:t xml:space="preserve"> </w:t>
            </w:r>
            <w:r w:rsidRPr="003A4BCB">
              <w:t xml:space="preserve">career options out there. It’s a way of exploring different jobs without </w:t>
            </w:r>
            <w:proofErr w:type="gramStart"/>
            <w:r w:rsidRPr="003A4BCB">
              <w:t>actually committing</w:t>
            </w:r>
            <w:proofErr w:type="gramEnd"/>
            <w:r w:rsidRPr="003A4BCB">
              <w:t xml:space="preserve"> to anything. It’s the best way to get a real sense of your chosen industry. You’ll get to speak to employees and ask them questions. </w:t>
            </w:r>
          </w:p>
          <w:p w14:paraId="5EF2BA3C" w14:textId="77777777" w:rsidR="000541FD" w:rsidRPr="003A4BCB" w:rsidRDefault="000541FD" w:rsidP="000541FD">
            <w:pPr>
              <w:jc w:val="both"/>
              <w:rPr>
                <w:sz w:val="20"/>
                <w:szCs w:val="20"/>
              </w:rPr>
            </w:pPr>
          </w:p>
          <w:p w14:paraId="3B26780B" w14:textId="260A43E7" w:rsidR="0027695A" w:rsidRDefault="0027695A" w:rsidP="0027695A">
            <w:pPr>
              <w:jc w:val="both"/>
            </w:pPr>
            <w:r w:rsidRPr="003A4BCB">
              <w:t xml:space="preserve">If you are not sure about what to do, it is </w:t>
            </w:r>
            <w:r w:rsidR="000541FD">
              <w:t xml:space="preserve">also </w:t>
            </w:r>
            <w:r>
              <w:t>fine to g</w:t>
            </w:r>
            <w:r w:rsidRPr="003A4BCB">
              <w:t xml:space="preserve">o </w:t>
            </w:r>
            <w:r w:rsidR="000541FD">
              <w:t>to</w:t>
            </w:r>
            <w:r w:rsidRPr="003A4BCB">
              <w:t xml:space="preserve"> a </w:t>
            </w:r>
            <w:r>
              <w:t>recommended</w:t>
            </w:r>
            <w:r w:rsidRPr="003A4BCB">
              <w:t xml:space="preserve"> </w:t>
            </w:r>
            <w:r>
              <w:t>business</w:t>
            </w:r>
            <w:r w:rsidRPr="003A4BCB">
              <w:t>, or a</w:t>
            </w:r>
            <w:r w:rsidR="000541FD">
              <w:t xml:space="preserve">ny </w:t>
            </w:r>
            <w:r>
              <w:t xml:space="preserve">local company </w:t>
            </w:r>
            <w:r w:rsidRPr="003A4BCB">
              <w:t xml:space="preserve">that will take you. This experience will allow you to discover what </w:t>
            </w:r>
            <w:r>
              <w:t xml:space="preserve">you do and don’t like about a certain </w:t>
            </w:r>
            <w:r w:rsidR="000541FD">
              <w:t>job</w:t>
            </w:r>
            <w:r w:rsidRPr="003A4BCB">
              <w:t xml:space="preserve">. You may be placed in a </w:t>
            </w:r>
            <w:r w:rsidR="000541FD">
              <w:t xml:space="preserve">role </w:t>
            </w:r>
            <w:r w:rsidRPr="003A4BCB">
              <w:t>that you have never heard of before but then find that you love it!</w:t>
            </w:r>
          </w:p>
          <w:p w14:paraId="4BB3755C" w14:textId="77777777" w:rsidR="0027695A" w:rsidRDefault="0027695A" w:rsidP="0027695A">
            <w:pPr>
              <w:jc w:val="both"/>
            </w:pPr>
          </w:p>
        </w:tc>
      </w:tr>
      <w:tr w:rsidR="0027695A" w14:paraId="6C225026" w14:textId="77777777" w:rsidTr="0027695A">
        <w:tc>
          <w:tcPr>
            <w:tcW w:w="2830" w:type="dxa"/>
          </w:tcPr>
          <w:p w14:paraId="1DFC2A02" w14:textId="5D9029CD" w:rsidR="0027695A" w:rsidRDefault="0027695A" w:rsidP="0027695A">
            <w:r w:rsidRPr="0027695A">
              <w:rPr>
                <w:b/>
                <w:bCs/>
              </w:rPr>
              <w:t>Makes the transition from school to work easier</w:t>
            </w:r>
          </w:p>
        </w:tc>
        <w:tc>
          <w:tcPr>
            <w:tcW w:w="7655" w:type="dxa"/>
          </w:tcPr>
          <w:p w14:paraId="2DD0161E" w14:textId="1B32376F" w:rsidR="0027695A" w:rsidRDefault="0027695A" w:rsidP="000541FD">
            <w:pPr>
              <w:jc w:val="both"/>
            </w:pPr>
            <w:r w:rsidRPr="003A4BCB">
              <w:t xml:space="preserve">When you are a student, your whole life seems to be friends and school. Therefore, work experience breaks up the routine a little bit and shows </w:t>
            </w:r>
            <w:r>
              <w:t>you</w:t>
            </w:r>
            <w:r w:rsidRPr="003A4BCB">
              <w:t xml:space="preserve"> what life will be like after </w:t>
            </w:r>
            <w:r>
              <w:t xml:space="preserve">you </w:t>
            </w:r>
            <w:r w:rsidRPr="003A4BCB">
              <w:t xml:space="preserve">finish </w:t>
            </w:r>
            <w:r>
              <w:t>your</w:t>
            </w:r>
            <w:r w:rsidRPr="003A4BCB">
              <w:t xml:space="preserve"> education.</w:t>
            </w:r>
            <w:r>
              <w:t xml:space="preserve"> </w:t>
            </w:r>
            <w:r w:rsidRPr="003A4BCB">
              <w:t>This can be useful, as throwing yourself into work straight after school, without knowing what it will be like at all, can be quite a daunting thought. </w:t>
            </w:r>
            <w:r w:rsidR="000541FD" w:rsidRPr="003A4BCB">
              <w:t xml:space="preserve">Work experience gently introduces you to the world of work. You get to learn the dos and don’ts, get workplace </w:t>
            </w:r>
            <w:r w:rsidR="000541FD">
              <w:t xml:space="preserve">experience </w:t>
            </w:r>
            <w:r w:rsidR="000541FD" w:rsidRPr="003A4BCB">
              <w:t xml:space="preserve">and learn to navigate your way through </w:t>
            </w:r>
            <w:r w:rsidR="000541FD">
              <w:t xml:space="preserve">different rules and protocols. </w:t>
            </w:r>
            <w:r w:rsidR="000541FD" w:rsidRPr="003A4BCB">
              <w:t>Vitally, it will give you an idea of the skills you might need to thrive in the workplace.</w:t>
            </w:r>
          </w:p>
          <w:p w14:paraId="6DE45874" w14:textId="77777777" w:rsidR="0027695A" w:rsidRDefault="0027695A" w:rsidP="0027695A">
            <w:pPr>
              <w:jc w:val="both"/>
            </w:pPr>
          </w:p>
        </w:tc>
      </w:tr>
      <w:tr w:rsidR="0027695A" w14:paraId="0DB46D95" w14:textId="77777777" w:rsidTr="0027695A">
        <w:tc>
          <w:tcPr>
            <w:tcW w:w="2830" w:type="dxa"/>
          </w:tcPr>
          <w:p w14:paraId="7B69C54D" w14:textId="791EB8DA" w:rsidR="0027695A" w:rsidRDefault="0027695A" w:rsidP="0027695A">
            <w:r w:rsidRPr="0027695A">
              <w:rPr>
                <w:b/>
                <w:bCs/>
              </w:rPr>
              <w:t>Helps</w:t>
            </w:r>
            <w:r>
              <w:rPr>
                <w:b/>
                <w:bCs/>
              </w:rPr>
              <w:t xml:space="preserve"> you</w:t>
            </w:r>
            <w:r w:rsidRPr="0027695A">
              <w:rPr>
                <w:b/>
                <w:bCs/>
              </w:rPr>
              <w:t xml:space="preserve"> to develop important skills</w:t>
            </w:r>
          </w:p>
        </w:tc>
        <w:tc>
          <w:tcPr>
            <w:tcW w:w="7655" w:type="dxa"/>
          </w:tcPr>
          <w:p w14:paraId="3AEC1A19" w14:textId="77777777" w:rsidR="0027695A" w:rsidRPr="003A4BCB" w:rsidRDefault="0027695A" w:rsidP="0027695A">
            <w:pPr>
              <w:jc w:val="both"/>
            </w:pPr>
            <w:r w:rsidRPr="003A4BCB">
              <w:t xml:space="preserve">Work experience can help </w:t>
            </w:r>
            <w:r>
              <w:t>you</w:t>
            </w:r>
            <w:r w:rsidRPr="003A4BCB">
              <w:t xml:space="preserve"> to develop </w:t>
            </w:r>
            <w:r>
              <w:t>your</w:t>
            </w:r>
            <w:r w:rsidRPr="003A4BCB">
              <w:t xml:space="preserve"> ‘soft skills’. These refer to skills that the majority of employers look out for when employing candidates.</w:t>
            </w:r>
            <w:r>
              <w:t xml:space="preserve"> </w:t>
            </w:r>
            <w:r w:rsidRPr="003A4BCB">
              <w:t>They include characteristics such as good communication, being able to make decisions and having good organisational skills. Work experience can help you develop skills such as these, as well as leadership and teamwork.</w:t>
            </w:r>
          </w:p>
          <w:p w14:paraId="23C312C9" w14:textId="77777777" w:rsidR="0027695A" w:rsidRDefault="0027695A" w:rsidP="0027695A">
            <w:pPr>
              <w:jc w:val="both"/>
            </w:pPr>
          </w:p>
        </w:tc>
      </w:tr>
      <w:tr w:rsidR="0027695A" w14:paraId="239AB050" w14:textId="77777777" w:rsidTr="0027695A">
        <w:tc>
          <w:tcPr>
            <w:tcW w:w="2830" w:type="dxa"/>
          </w:tcPr>
          <w:p w14:paraId="5DDCA852" w14:textId="4E32EC18" w:rsidR="0027695A" w:rsidRDefault="0027695A" w:rsidP="0027695A">
            <w:r w:rsidRPr="0027695A">
              <w:rPr>
                <w:b/>
                <w:bCs/>
              </w:rPr>
              <w:t xml:space="preserve">Pushes </w:t>
            </w:r>
            <w:r>
              <w:rPr>
                <w:b/>
                <w:bCs/>
              </w:rPr>
              <w:t>you</w:t>
            </w:r>
            <w:r w:rsidRPr="0027695A">
              <w:rPr>
                <w:b/>
                <w:bCs/>
              </w:rPr>
              <w:t xml:space="preserve"> out of </w:t>
            </w:r>
            <w:r>
              <w:rPr>
                <w:b/>
                <w:bCs/>
              </w:rPr>
              <w:t>your</w:t>
            </w:r>
            <w:r w:rsidRPr="0027695A">
              <w:rPr>
                <w:b/>
                <w:bCs/>
              </w:rPr>
              <w:t xml:space="preserve"> comfort zone</w:t>
            </w:r>
          </w:p>
        </w:tc>
        <w:tc>
          <w:tcPr>
            <w:tcW w:w="7655" w:type="dxa"/>
          </w:tcPr>
          <w:p w14:paraId="75323EA8" w14:textId="688BC090" w:rsidR="0027695A" w:rsidRDefault="0027695A" w:rsidP="0027695A">
            <w:pPr>
              <w:jc w:val="both"/>
            </w:pPr>
            <w:r w:rsidRPr="003A4BCB">
              <w:t xml:space="preserve">As already mentioned, </w:t>
            </w:r>
            <w:r>
              <w:t>you</w:t>
            </w:r>
            <w:r w:rsidRPr="003A4BCB">
              <w:t xml:space="preserve"> often live in </w:t>
            </w:r>
            <w:r>
              <w:t>your</w:t>
            </w:r>
            <w:r w:rsidRPr="003A4BCB">
              <w:t xml:space="preserve"> own little bubbles when </w:t>
            </w:r>
            <w:r>
              <w:t>you</w:t>
            </w:r>
            <w:r w:rsidRPr="003A4BCB">
              <w:t xml:space="preserve"> are at school. However, when </w:t>
            </w:r>
            <w:r>
              <w:t>you</w:t>
            </w:r>
            <w:r w:rsidRPr="003A4BCB">
              <w:t xml:space="preserve"> start work experience, </w:t>
            </w:r>
            <w:r>
              <w:t>you</w:t>
            </w:r>
            <w:r w:rsidRPr="003A4BCB">
              <w:t xml:space="preserve"> could be pushed to do a variety of things which would benefit </w:t>
            </w:r>
            <w:r>
              <w:t>you</w:t>
            </w:r>
            <w:r w:rsidRPr="003A4BCB">
              <w:t xml:space="preserve"> in the future.</w:t>
            </w:r>
            <w:r>
              <w:t xml:space="preserve"> </w:t>
            </w:r>
            <w:r w:rsidRPr="003A4BCB">
              <w:t xml:space="preserve">Being pushed out of </w:t>
            </w:r>
            <w:r>
              <w:t>your</w:t>
            </w:r>
            <w:r w:rsidRPr="003A4BCB">
              <w:t xml:space="preserve"> comfort zone can really show you what you are capable of and reveal how much you really can achieve if you try hard enough!</w:t>
            </w:r>
          </w:p>
        </w:tc>
      </w:tr>
      <w:tr w:rsidR="0027695A" w14:paraId="6E0D63DD" w14:textId="77777777" w:rsidTr="0027695A">
        <w:tc>
          <w:tcPr>
            <w:tcW w:w="2830" w:type="dxa"/>
          </w:tcPr>
          <w:p w14:paraId="0B87FBE6" w14:textId="77777777" w:rsidR="0027695A" w:rsidRDefault="0027695A" w:rsidP="0027695A">
            <w:pPr>
              <w:rPr>
                <w:b/>
                <w:bCs/>
              </w:rPr>
            </w:pPr>
            <w:r w:rsidRPr="0027695A">
              <w:rPr>
                <w:b/>
                <w:bCs/>
              </w:rPr>
              <w:lastRenderedPageBreak/>
              <w:t>Increases your motivation to get good grades</w:t>
            </w:r>
          </w:p>
          <w:p w14:paraId="006ABB84" w14:textId="22F3A2F6" w:rsidR="006B7C18" w:rsidRDefault="006B7C18" w:rsidP="0027695A"/>
        </w:tc>
        <w:tc>
          <w:tcPr>
            <w:tcW w:w="7655" w:type="dxa"/>
          </w:tcPr>
          <w:p w14:paraId="19A87140" w14:textId="7ACF6CBD" w:rsidR="0027695A" w:rsidRDefault="0027695A" w:rsidP="0027695A">
            <w:pPr>
              <w:jc w:val="both"/>
            </w:pPr>
            <w:r>
              <w:t>I</w:t>
            </w:r>
            <w:r w:rsidRPr="003A4BCB">
              <w:t xml:space="preserve">f </w:t>
            </w:r>
            <w:r>
              <w:t>you</w:t>
            </w:r>
            <w:r w:rsidRPr="003A4BCB">
              <w:t xml:space="preserve"> </w:t>
            </w:r>
            <w:proofErr w:type="gramStart"/>
            <w:r w:rsidRPr="003A4BCB">
              <w:t>are able to</w:t>
            </w:r>
            <w:proofErr w:type="gramEnd"/>
            <w:r w:rsidRPr="003A4BCB">
              <w:t xml:space="preserve"> see what </w:t>
            </w:r>
            <w:r>
              <w:t>you</w:t>
            </w:r>
            <w:r w:rsidRPr="003A4BCB">
              <w:t xml:space="preserve"> can achieve after </w:t>
            </w:r>
            <w:r>
              <w:t>you</w:t>
            </w:r>
            <w:r w:rsidRPr="003A4BCB">
              <w:t xml:space="preserve"> get good grades, this </w:t>
            </w:r>
            <w:r>
              <w:t>will</w:t>
            </w:r>
            <w:r w:rsidRPr="003A4BCB">
              <w:t xml:space="preserve"> motivate </w:t>
            </w:r>
            <w:r>
              <w:t>you</w:t>
            </w:r>
            <w:r w:rsidRPr="003A4BCB">
              <w:t xml:space="preserve"> to keep going and power through those exams. </w:t>
            </w:r>
          </w:p>
        </w:tc>
      </w:tr>
      <w:tr w:rsidR="0027695A" w14:paraId="24CBF13C" w14:textId="77777777" w:rsidTr="0027695A">
        <w:tc>
          <w:tcPr>
            <w:tcW w:w="2830" w:type="dxa"/>
          </w:tcPr>
          <w:p w14:paraId="12BD02CC" w14:textId="313DCE36" w:rsidR="0027695A" w:rsidRDefault="0027695A" w:rsidP="0027695A">
            <w:pPr>
              <w:jc w:val="both"/>
            </w:pPr>
            <w:r w:rsidRPr="0027695A">
              <w:rPr>
                <w:b/>
                <w:bCs/>
              </w:rPr>
              <w:t xml:space="preserve">Looks good on </w:t>
            </w:r>
            <w:r>
              <w:rPr>
                <w:b/>
                <w:bCs/>
              </w:rPr>
              <w:t xml:space="preserve">your </w:t>
            </w:r>
            <w:r w:rsidRPr="0027695A">
              <w:rPr>
                <w:b/>
                <w:bCs/>
              </w:rPr>
              <w:t>CV</w:t>
            </w:r>
          </w:p>
        </w:tc>
        <w:tc>
          <w:tcPr>
            <w:tcW w:w="7655" w:type="dxa"/>
          </w:tcPr>
          <w:p w14:paraId="0D4A54BF" w14:textId="77777777" w:rsidR="0027695A" w:rsidRPr="003A4BCB" w:rsidRDefault="0027695A" w:rsidP="0027695A">
            <w:pPr>
              <w:jc w:val="both"/>
            </w:pPr>
            <w:r w:rsidRPr="003A4BCB">
              <w:t>One of the main reasons that work experience importan</w:t>
            </w:r>
            <w:r>
              <w:t>t</w:t>
            </w:r>
            <w:r w:rsidRPr="003A4BCB">
              <w:t xml:space="preserve"> is because of how good it looks to employers. Employers like to see when applicants have shown </w:t>
            </w:r>
            <w:r>
              <w:t>interest in</w:t>
            </w:r>
            <w:r w:rsidRPr="003A4BCB">
              <w:t xml:space="preserve"> their future job </w:t>
            </w:r>
            <w:r>
              <w:t xml:space="preserve">by </w:t>
            </w:r>
            <w:r w:rsidRPr="003A4BCB">
              <w:t>complet</w:t>
            </w:r>
            <w:r>
              <w:t>ing</w:t>
            </w:r>
            <w:r w:rsidRPr="003A4BCB">
              <w:t xml:space="preserve"> relevant work experience.</w:t>
            </w:r>
            <w:r>
              <w:t xml:space="preserve"> </w:t>
            </w:r>
            <w:r w:rsidRPr="003A4BCB">
              <w:t>29% of employers say that work experience is critical when recruiting young people</w:t>
            </w:r>
            <w:r>
              <w:t xml:space="preserve"> (UCAS)</w:t>
            </w:r>
            <w:r w:rsidRPr="003A4BCB">
              <w:t xml:space="preserve">. Even though most employers don’t see work experience as critical, it </w:t>
            </w:r>
            <w:r>
              <w:t xml:space="preserve">could </w:t>
            </w:r>
            <w:r w:rsidRPr="003A4BCB">
              <w:t>make you stand out when you are up against candidates with no work experience at all.</w:t>
            </w:r>
          </w:p>
          <w:p w14:paraId="7820FE62" w14:textId="77777777" w:rsidR="0027695A" w:rsidRDefault="0027695A" w:rsidP="0027695A">
            <w:pPr>
              <w:jc w:val="both"/>
            </w:pPr>
          </w:p>
        </w:tc>
      </w:tr>
      <w:tr w:rsidR="0027695A" w14:paraId="09C1E794" w14:textId="77777777" w:rsidTr="0027695A">
        <w:tc>
          <w:tcPr>
            <w:tcW w:w="2830" w:type="dxa"/>
          </w:tcPr>
          <w:p w14:paraId="54EC7CDA" w14:textId="38690A71" w:rsidR="0027695A" w:rsidRPr="0027695A" w:rsidRDefault="0027695A" w:rsidP="0027695A">
            <w:pPr>
              <w:rPr>
                <w:b/>
                <w:bCs/>
              </w:rPr>
            </w:pPr>
            <w:r>
              <w:rPr>
                <w:b/>
                <w:bCs/>
              </w:rPr>
              <w:t>Helps you to</w:t>
            </w:r>
            <w:r w:rsidRPr="0027695A">
              <w:rPr>
                <w:b/>
                <w:bCs/>
              </w:rPr>
              <w:t xml:space="preserve"> build a network of contacts</w:t>
            </w:r>
          </w:p>
        </w:tc>
        <w:tc>
          <w:tcPr>
            <w:tcW w:w="7655" w:type="dxa"/>
          </w:tcPr>
          <w:p w14:paraId="29E82867" w14:textId="77777777" w:rsidR="0027695A" w:rsidRDefault="0027695A" w:rsidP="0027695A">
            <w:pPr>
              <w:jc w:val="both"/>
            </w:pPr>
            <w:r w:rsidRPr="003A4BCB">
              <w:t xml:space="preserve">If you haven’t heard of the term ‘networking’ before, don’t worry! It is </w:t>
            </w:r>
            <w:proofErr w:type="gramStart"/>
            <w:r w:rsidRPr="003A4BCB">
              <w:t>really easy</w:t>
            </w:r>
            <w:proofErr w:type="gramEnd"/>
            <w:r w:rsidRPr="003A4BCB">
              <w:t xml:space="preserve"> to understand. It basically involves meeting new people who share the same career, industry, interests or skills as you. Networking is an important aspect of building a career because it can help </w:t>
            </w:r>
            <w:r>
              <w:t>you</w:t>
            </w:r>
            <w:r w:rsidRPr="003A4BCB">
              <w:t xml:space="preserve"> to gain more connections and opportunities. This can lead to more referrals for jobs and eventually could lead to you building up a good reputation for yourself in the workplace.</w:t>
            </w:r>
            <w:r>
              <w:t xml:space="preserve"> </w:t>
            </w:r>
            <w:r w:rsidRPr="003A4BCB">
              <w:t xml:space="preserve">Completing work experience could </w:t>
            </w:r>
            <w:proofErr w:type="gramStart"/>
            <w:r w:rsidRPr="003A4BCB">
              <w:t>actually be</w:t>
            </w:r>
            <w:proofErr w:type="gramEnd"/>
            <w:r w:rsidRPr="003A4BCB">
              <w:t xml:space="preserve"> the start of your networking strategy. </w:t>
            </w:r>
          </w:p>
          <w:p w14:paraId="0F7EAD10" w14:textId="27F30576" w:rsidR="0027695A" w:rsidRPr="003A4BCB" w:rsidRDefault="0027695A" w:rsidP="0027695A">
            <w:pPr>
              <w:jc w:val="both"/>
            </w:pPr>
          </w:p>
        </w:tc>
      </w:tr>
      <w:tr w:rsidR="0027695A" w14:paraId="3B95F7CF" w14:textId="77777777" w:rsidTr="0027695A">
        <w:tc>
          <w:tcPr>
            <w:tcW w:w="2830" w:type="dxa"/>
          </w:tcPr>
          <w:p w14:paraId="14A89172" w14:textId="4A62C950" w:rsidR="0027695A" w:rsidRPr="0027695A" w:rsidRDefault="0027695A" w:rsidP="0027695A">
            <w:pPr>
              <w:jc w:val="both"/>
              <w:rPr>
                <w:b/>
                <w:bCs/>
              </w:rPr>
            </w:pPr>
            <w:r w:rsidRPr="0027695A">
              <w:rPr>
                <w:b/>
                <w:bCs/>
              </w:rPr>
              <w:t>To discover more about yourself</w:t>
            </w:r>
          </w:p>
        </w:tc>
        <w:tc>
          <w:tcPr>
            <w:tcW w:w="7655" w:type="dxa"/>
          </w:tcPr>
          <w:p w14:paraId="4496845C" w14:textId="1CA321CE" w:rsidR="000541FD" w:rsidRPr="003A4BCB" w:rsidRDefault="0027695A" w:rsidP="000541FD">
            <w:pPr>
              <w:jc w:val="both"/>
            </w:pPr>
            <w:r w:rsidRPr="003A4BCB">
              <w:t>Work experience can allow you to discover what inspires you and what your interests are. </w:t>
            </w:r>
            <w:r w:rsidR="000541FD" w:rsidRPr="003A4BCB">
              <w:t>It will help you identify your own skills and perhaps even highlight the areas that you might want to work on and give you a good understanding of your strengths and weakness. Knowing your strengths is an important attribute to have, as it allows you to select the correct career for you and choose to do projects that you know you will do well in. </w:t>
            </w:r>
          </w:p>
          <w:p w14:paraId="21E07930" w14:textId="77777777" w:rsidR="0027695A" w:rsidRPr="003A4BCB" w:rsidRDefault="0027695A" w:rsidP="0027695A">
            <w:pPr>
              <w:jc w:val="both"/>
            </w:pPr>
          </w:p>
        </w:tc>
      </w:tr>
      <w:tr w:rsidR="0027695A" w14:paraId="213C7382" w14:textId="77777777" w:rsidTr="0027695A">
        <w:tc>
          <w:tcPr>
            <w:tcW w:w="2830" w:type="dxa"/>
          </w:tcPr>
          <w:p w14:paraId="238A96FC" w14:textId="6EBE5B19" w:rsidR="0027695A" w:rsidRPr="0027695A" w:rsidRDefault="0027695A" w:rsidP="0027695A">
            <w:pPr>
              <w:rPr>
                <w:b/>
                <w:bCs/>
              </w:rPr>
            </w:pPr>
            <w:r w:rsidRPr="0027695A">
              <w:rPr>
                <w:b/>
                <w:bCs/>
              </w:rPr>
              <w:t xml:space="preserve">Increases </w:t>
            </w:r>
            <w:r>
              <w:rPr>
                <w:b/>
                <w:bCs/>
              </w:rPr>
              <w:t xml:space="preserve">your </w:t>
            </w:r>
            <w:r w:rsidRPr="0027695A">
              <w:rPr>
                <w:b/>
                <w:bCs/>
              </w:rPr>
              <w:t>independence and self-confidence</w:t>
            </w:r>
          </w:p>
        </w:tc>
        <w:tc>
          <w:tcPr>
            <w:tcW w:w="7655" w:type="dxa"/>
          </w:tcPr>
          <w:p w14:paraId="64863ABF" w14:textId="77777777" w:rsidR="0027695A" w:rsidRPr="003A4BCB" w:rsidRDefault="0027695A" w:rsidP="0027695A">
            <w:pPr>
              <w:jc w:val="both"/>
            </w:pPr>
            <w:r w:rsidRPr="003A4BCB">
              <w:t>When you are on a work experience placement, you won’t have teachers supporting you like you would normally have in school. In fact, you may be expected to take initiative and work independently on projects or tasks. As a result, confidence in yourself will grow and hopefully, you will become more capable. These characteristics are transferable to every job.</w:t>
            </w:r>
          </w:p>
          <w:p w14:paraId="16CF13EF" w14:textId="77777777" w:rsidR="0027695A" w:rsidRPr="003A4BCB" w:rsidRDefault="0027695A" w:rsidP="0027695A">
            <w:pPr>
              <w:jc w:val="both"/>
            </w:pPr>
          </w:p>
        </w:tc>
      </w:tr>
      <w:tr w:rsidR="0027695A" w14:paraId="742A059B" w14:textId="77777777" w:rsidTr="0027695A">
        <w:tc>
          <w:tcPr>
            <w:tcW w:w="2830" w:type="dxa"/>
          </w:tcPr>
          <w:p w14:paraId="65CACA4E" w14:textId="567C061B" w:rsidR="0027695A" w:rsidRPr="0027695A" w:rsidRDefault="0027695A" w:rsidP="0027695A">
            <w:pPr>
              <w:rPr>
                <w:b/>
                <w:bCs/>
              </w:rPr>
            </w:pPr>
            <w:r w:rsidRPr="0027695A">
              <w:rPr>
                <w:b/>
                <w:bCs/>
              </w:rPr>
              <w:t xml:space="preserve">Could lead </w:t>
            </w:r>
            <w:r>
              <w:rPr>
                <w:b/>
                <w:bCs/>
              </w:rPr>
              <w:t xml:space="preserve">you </w:t>
            </w:r>
            <w:r w:rsidRPr="0027695A">
              <w:rPr>
                <w:b/>
                <w:bCs/>
              </w:rPr>
              <w:t>to securing a job</w:t>
            </w:r>
          </w:p>
        </w:tc>
        <w:tc>
          <w:tcPr>
            <w:tcW w:w="7655" w:type="dxa"/>
          </w:tcPr>
          <w:p w14:paraId="41F14170" w14:textId="41ED54DA" w:rsidR="0027695A" w:rsidRPr="003A4BCB" w:rsidRDefault="000541FD" w:rsidP="000541FD">
            <w:pPr>
              <w:jc w:val="both"/>
            </w:pPr>
            <w:r w:rsidRPr="003A4BCB">
              <w:t>You might wow them so much that you’ll be offered a job!</w:t>
            </w:r>
            <w:r>
              <w:t xml:space="preserve"> </w:t>
            </w:r>
            <w:r w:rsidR="0027695A">
              <w:t>W</w:t>
            </w:r>
            <w:r w:rsidR="0027695A" w:rsidRPr="003A4BCB">
              <w:t xml:space="preserve">ork experience </w:t>
            </w:r>
            <w:r w:rsidR="0027695A">
              <w:t xml:space="preserve">is a great way </w:t>
            </w:r>
            <w:r w:rsidR="0027695A" w:rsidRPr="003A4BCB">
              <w:t>to get your ‘foot in the door’</w:t>
            </w:r>
            <w:r w:rsidR="0027695A">
              <w:t xml:space="preserve"> – previous Grove students have been offered part-time jobs or apprenticeships with the companies they did their work experience with. </w:t>
            </w:r>
          </w:p>
          <w:p w14:paraId="2FC0026E" w14:textId="77777777" w:rsidR="0027695A" w:rsidRPr="003A4BCB" w:rsidRDefault="0027695A" w:rsidP="0027695A">
            <w:pPr>
              <w:jc w:val="both"/>
            </w:pPr>
          </w:p>
        </w:tc>
      </w:tr>
    </w:tbl>
    <w:p w14:paraId="64211875" w14:textId="77777777" w:rsidR="0027695A" w:rsidRDefault="0027695A" w:rsidP="003A4BCB"/>
    <w:p w14:paraId="5FB0F278" w14:textId="77777777" w:rsidR="000541FD" w:rsidRDefault="000541FD">
      <w:r>
        <w:br w:type="page"/>
      </w:r>
    </w:p>
    <w:p w14:paraId="5C2EE95E" w14:textId="77777777" w:rsidR="006B7C18" w:rsidRDefault="006B7C18" w:rsidP="0046206F">
      <w:pPr>
        <w:spacing w:after="0" w:line="240" w:lineRule="auto"/>
        <w:rPr>
          <w:b/>
          <w:bCs/>
        </w:rPr>
      </w:pPr>
      <w:r w:rsidRPr="003A4BCB">
        <w:rPr>
          <w:b/>
          <w:bCs/>
        </w:rPr>
        <w:lastRenderedPageBreak/>
        <w:t>Work Experience Process/Stages </w:t>
      </w:r>
    </w:p>
    <w:p w14:paraId="0EBBAACC" w14:textId="4CB41FA5" w:rsidR="006B7C18" w:rsidRPr="003A4BCB" w:rsidRDefault="006B7C18" w:rsidP="0046206F">
      <w:pPr>
        <w:pStyle w:val="ListParagraph"/>
        <w:numPr>
          <w:ilvl w:val="0"/>
          <w:numId w:val="41"/>
        </w:numPr>
        <w:spacing w:after="0" w:line="240" w:lineRule="auto"/>
      </w:pPr>
      <w:r>
        <w:t>Students f</w:t>
      </w:r>
      <w:r w:rsidRPr="003A4BCB">
        <w:t xml:space="preserve">ind </w:t>
      </w:r>
      <w:r>
        <w:t xml:space="preserve">a </w:t>
      </w:r>
      <w:r w:rsidRPr="003A4BCB">
        <w:t xml:space="preserve">placement – students </w:t>
      </w:r>
      <w:r>
        <w:t>need t</w:t>
      </w:r>
      <w:r w:rsidRPr="003A4BCB">
        <w:t>o approach employers and agree placements </w:t>
      </w:r>
      <w:r>
        <w:t xml:space="preserve">(see below, </w:t>
      </w:r>
      <w:r w:rsidRPr="006B7C18">
        <w:t>‘Applying for Work Experience’</w:t>
      </w:r>
      <w:r w:rsidRPr="006B7C18">
        <w:rPr>
          <w:b/>
          <w:bCs/>
        </w:rPr>
        <w:t xml:space="preserve"> </w:t>
      </w:r>
      <w:r>
        <w:t>for support with this)</w:t>
      </w:r>
    </w:p>
    <w:p w14:paraId="5093F9F3" w14:textId="641FD662" w:rsidR="006B7C18" w:rsidRPr="003A4BCB" w:rsidRDefault="006B7C18" w:rsidP="006B7C18">
      <w:pPr>
        <w:pStyle w:val="ListParagraph"/>
        <w:numPr>
          <w:ilvl w:val="0"/>
          <w:numId w:val="41"/>
        </w:numPr>
        <w:spacing w:after="0" w:line="240" w:lineRule="auto"/>
      </w:pPr>
      <w:r w:rsidRPr="003A4BCB">
        <w:t xml:space="preserve">Students &amp; </w:t>
      </w:r>
      <w:r w:rsidR="00706CA2">
        <w:t>P</w:t>
      </w:r>
      <w:r w:rsidRPr="003A4BCB">
        <w:t>arents</w:t>
      </w:r>
      <w:r w:rsidR="00706CA2">
        <w:t>/Carers</w:t>
      </w:r>
      <w:r w:rsidRPr="003A4BCB">
        <w:t xml:space="preserve"> complete and sign </w:t>
      </w:r>
      <w:r>
        <w:t>the work experience co</w:t>
      </w:r>
      <w:r w:rsidRPr="003A4BCB">
        <w:t xml:space="preserve">nsent form and return </w:t>
      </w:r>
      <w:r>
        <w:t xml:space="preserve">it </w:t>
      </w:r>
      <w:r w:rsidRPr="003A4BCB">
        <w:t>to</w:t>
      </w:r>
      <w:r>
        <w:t xml:space="preserve"> their</w:t>
      </w:r>
      <w:r w:rsidRPr="003A4BCB">
        <w:t xml:space="preserve"> tutor</w:t>
      </w:r>
      <w:r>
        <w:t xml:space="preserve"> or M</w:t>
      </w:r>
      <w:r w:rsidRPr="003A4BCB">
        <w:t>rs Berry</w:t>
      </w:r>
      <w:r w:rsidRPr="00AE036B">
        <w:t xml:space="preserve"> </w:t>
      </w:r>
      <w:r>
        <w:t>(w</w:t>
      </w:r>
      <w:r w:rsidRPr="003A4BCB">
        <w:t>ork experience co-ordinator</w:t>
      </w:r>
      <w:r>
        <w:t>)</w:t>
      </w:r>
    </w:p>
    <w:p w14:paraId="57E8AEB3" w14:textId="77777777" w:rsidR="006B7C18" w:rsidRPr="003A4BCB" w:rsidRDefault="006B7C18" w:rsidP="006B7C18">
      <w:pPr>
        <w:pStyle w:val="ListParagraph"/>
        <w:numPr>
          <w:ilvl w:val="0"/>
          <w:numId w:val="41"/>
        </w:numPr>
        <w:spacing w:after="0" w:line="240" w:lineRule="auto"/>
      </w:pPr>
      <w:r w:rsidRPr="003A4BCB">
        <w:t xml:space="preserve">Students add details of placements onto </w:t>
      </w:r>
      <w:r>
        <w:t>Unifrog</w:t>
      </w:r>
      <w:r w:rsidRPr="003A4BCB">
        <w:t xml:space="preserve"> (for </w:t>
      </w:r>
      <w:r>
        <w:t>H&amp;S checks etc</w:t>
      </w:r>
      <w:r w:rsidRPr="003A4BCB">
        <w:t>) </w:t>
      </w:r>
      <w:r>
        <w:t>– Mrs Berry</w:t>
      </w:r>
      <w:r w:rsidRPr="00AE036B">
        <w:t xml:space="preserve"> </w:t>
      </w:r>
      <w:r>
        <w:t>(w</w:t>
      </w:r>
      <w:r w:rsidRPr="003A4BCB">
        <w:t>ork experience co-ordinator</w:t>
      </w:r>
      <w:r>
        <w:t>) can support students with this</w:t>
      </w:r>
    </w:p>
    <w:p w14:paraId="1482F78D" w14:textId="05878CAA" w:rsidR="006B7C18" w:rsidRPr="003A4BCB" w:rsidRDefault="006B7C18" w:rsidP="006B7C18">
      <w:pPr>
        <w:pStyle w:val="ListParagraph"/>
        <w:numPr>
          <w:ilvl w:val="0"/>
          <w:numId w:val="41"/>
        </w:numPr>
        <w:spacing w:after="0" w:line="240" w:lineRule="auto"/>
      </w:pPr>
      <w:r w:rsidRPr="003A4BCB">
        <w:t>Work experience co-ordinator (</w:t>
      </w:r>
      <w:hyperlink r:id="rId7" w:history="1">
        <w:r w:rsidRPr="003A4BCB">
          <w:rPr>
            <w:rStyle w:val="Hyperlink"/>
          </w:rPr>
          <w:t>sophie.berry@gro.mmat.co.uk</w:t>
        </w:r>
      </w:hyperlink>
      <w:r w:rsidRPr="003A4BCB">
        <w:t xml:space="preserve">) </w:t>
      </w:r>
      <w:r>
        <w:t xml:space="preserve">monitors and then </w:t>
      </w:r>
      <w:r w:rsidRPr="003A4BCB">
        <w:t xml:space="preserve">approves applications </w:t>
      </w:r>
      <w:r>
        <w:t xml:space="preserve">once </w:t>
      </w:r>
      <w:r w:rsidRPr="003A4BCB">
        <w:t>H&amp;S checks </w:t>
      </w:r>
      <w:r>
        <w:t>are completed</w:t>
      </w:r>
      <w:r w:rsidRPr="003A4BCB">
        <w:t xml:space="preserve"> (this can take </w:t>
      </w:r>
      <w:r w:rsidR="00BA45B8">
        <w:t>6-</w:t>
      </w:r>
      <w:r w:rsidRPr="003A4BCB">
        <w:t>8) </w:t>
      </w:r>
    </w:p>
    <w:p w14:paraId="7F5F8C9F" w14:textId="77777777" w:rsidR="006B7C18" w:rsidRPr="003A4BCB" w:rsidRDefault="006B7C18" w:rsidP="006B7C18">
      <w:pPr>
        <w:pStyle w:val="ListParagraph"/>
        <w:numPr>
          <w:ilvl w:val="0"/>
          <w:numId w:val="41"/>
        </w:numPr>
        <w:spacing w:after="0" w:line="240" w:lineRule="auto"/>
      </w:pPr>
      <w:r w:rsidRPr="003A4BCB">
        <w:t>Students ensure they attend any required induction pre-placements and/or ensure they are prepared </w:t>
      </w:r>
    </w:p>
    <w:p w14:paraId="713991F9" w14:textId="77777777" w:rsidR="006B7C18" w:rsidRDefault="006B7C18" w:rsidP="006B7C18">
      <w:pPr>
        <w:spacing w:after="0" w:line="240" w:lineRule="auto"/>
        <w:rPr>
          <w:b/>
          <w:bCs/>
        </w:rPr>
      </w:pPr>
    </w:p>
    <w:p w14:paraId="28B6EC5A" w14:textId="0FA2BD01" w:rsidR="003A4BCB" w:rsidRDefault="003A4BCB" w:rsidP="00706CA2">
      <w:pPr>
        <w:spacing w:after="0" w:line="240" w:lineRule="auto"/>
        <w:rPr>
          <w:b/>
          <w:bCs/>
        </w:rPr>
      </w:pPr>
      <w:r w:rsidRPr="003A4BCB">
        <w:rPr>
          <w:b/>
          <w:bCs/>
        </w:rPr>
        <w:t>Applying for Work Experience  </w:t>
      </w:r>
    </w:p>
    <w:p w14:paraId="55294A3E" w14:textId="3C234DDE" w:rsidR="006B7C18" w:rsidRPr="006B7C18" w:rsidRDefault="00706CA2" w:rsidP="00CE1093">
      <w:pPr>
        <w:spacing w:after="0" w:line="240" w:lineRule="auto"/>
        <w:jc w:val="both"/>
      </w:pPr>
      <w:r>
        <w:t xml:space="preserve">Students are expected to find their own placement (with parental support – see </w:t>
      </w:r>
      <w:hyperlink r:id="rId8" w:history="1">
        <w:r w:rsidRPr="00706CA2">
          <w:rPr>
            <w:rStyle w:val="Hyperlink"/>
          </w:rPr>
          <w:t>https://www.unifrog.org/placement/guides/how-to-help-your-child-find-a-work-placement</w:t>
        </w:r>
      </w:hyperlink>
      <w:r w:rsidRPr="00706CA2">
        <w:t xml:space="preserve"> for advice on how to do this)</w:t>
      </w:r>
      <w:r w:rsidR="00992DEC">
        <w:t xml:space="preserve">. </w:t>
      </w:r>
      <w:r w:rsidR="00992DEC" w:rsidRPr="00992DEC">
        <w:t xml:space="preserve">It can be tough to find work placements, especially </w:t>
      </w:r>
      <w:r w:rsidR="00992DEC">
        <w:t xml:space="preserve">as we do not </w:t>
      </w:r>
      <w:r w:rsidR="00992DEC" w:rsidRPr="00992DEC">
        <w:t>live in a big city. Instead of looking for the perfect role, try to find one where you can build useful skills.</w:t>
      </w:r>
      <w:r w:rsidR="00992DEC">
        <w:t xml:space="preserve"> </w:t>
      </w:r>
      <w:r w:rsidR="006B7C18" w:rsidRPr="006B7C18">
        <w:t xml:space="preserve">You will </w:t>
      </w:r>
      <w:r w:rsidR="00992DEC">
        <w:t xml:space="preserve">then </w:t>
      </w:r>
      <w:r w:rsidR="006B7C18" w:rsidRPr="006B7C18">
        <w:t xml:space="preserve">need to call or e-mail </w:t>
      </w:r>
      <w:r w:rsidR="00992DEC">
        <w:t>the business/</w:t>
      </w:r>
      <w:r w:rsidR="006B7C18" w:rsidRPr="006B7C18">
        <w:t>employer</w:t>
      </w:r>
      <w:r w:rsidR="00992DEC">
        <w:t xml:space="preserve"> </w:t>
      </w:r>
      <w:r w:rsidR="006B7C18">
        <w:t>-</w:t>
      </w:r>
      <w:r w:rsidR="006B7C18" w:rsidRPr="006B7C18">
        <w:t xml:space="preserve"> or visit them in person. </w:t>
      </w:r>
      <w:r w:rsidR="006B7C18">
        <w:t>This may seem daunting, but employers are far more likely to agree to a placement if you make the effort to speak to them or contact them directly.</w:t>
      </w:r>
      <w:r w:rsidR="00992DEC">
        <w:t xml:space="preserve"> See </w:t>
      </w:r>
      <w:hyperlink r:id="rId9" w:history="1">
        <w:r w:rsidR="00992DEC" w:rsidRPr="00992DEC">
          <w:rPr>
            <w:rStyle w:val="Hyperlink"/>
          </w:rPr>
          <w:t>For students: a guide to finding and completing work placements : Unifrog Blog</w:t>
        </w:r>
      </w:hyperlink>
      <w:r w:rsidR="00992DEC">
        <w:t xml:space="preserve"> for more support.</w:t>
      </w:r>
    </w:p>
    <w:p w14:paraId="4456673C" w14:textId="77777777" w:rsidR="006B7C18" w:rsidRPr="003A4BCB" w:rsidRDefault="006B7C18" w:rsidP="00706CA2">
      <w:pPr>
        <w:spacing w:after="0" w:line="240" w:lineRule="auto"/>
        <w:rPr>
          <w:b/>
          <w:bCs/>
        </w:rPr>
      </w:pPr>
    </w:p>
    <w:p w14:paraId="253AB63D" w14:textId="03D59FFB" w:rsidR="00AE036B" w:rsidRDefault="003A4BCB" w:rsidP="00CE1093">
      <w:pPr>
        <w:spacing w:after="0" w:line="240" w:lineRule="auto"/>
        <w:jc w:val="both"/>
      </w:pPr>
      <w:r w:rsidRPr="003A4BCB">
        <w:t>A well written work experience e</w:t>
      </w:r>
      <w:r w:rsidR="000541FD">
        <w:t>-</w:t>
      </w:r>
      <w:r w:rsidRPr="003A4BCB">
        <w:t xml:space="preserve">mail could make all the difference when it comes to being considered for your work experience placement. Not only will it help you to stand out from other applicants, but it can also help you be successful in gaining your chosen placement. We have </w:t>
      </w:r>
      <w:r w:rsidR="006B7C18">
        <w:t>created</w:t>
      </w:r>
      <w:r w:rsidRPr="003A4BCB">
        <w:t xml:space="preserve"> </w:t>
      </w:r>
      <w:r w:rsidR="000541FD">
        <w:t xml:space="preserve">a </w:t>
      </w:r>
      <w:r w:rsidRPr="003A4BCB">
        <w:t>work experience e</w:t>
      </w:r>
      <w:r w:rsidR="000541FD">
        <w:t>-</w:t>
      </w:r>
      <w:r w:rsidRPr="003A4BCB">
        <w:t xml:space="preserve">mail template to give you a few ideas and help get you started. </w:t>
      </w:r>
    </w:p>
    <w:p w14:paraId="128B1476" w14:textId="77777777" w:rsidR="00706CA2" w:rsidRPr="00706CA2" w:rsidRDefault="00706CA2" w:rsidP="00706CA2">
      <w:pPr>
        <w:spacing w:after="0" w:line="240" w:lineRule="auto"/>
        <w:rPr>
          <w:b/>
          <w:bCs/>
          <w:color w:val="0070C0"/>
          <w:sz w:val="20"/>
          <w:szCs w:val="20"/>
        </w:rPr>
      </w:pPr>
    </w:p>
    <w:p w14:paraId="58A0DFEB" w14:textId="77777777" w:rsidR="0046206F" w:rsidRPr="0046206F" w:rsidRDefault="0046206F" w:rsidP="0046206F">
      <w:pPr>
        <w:spacing w:after="0" w:line="240" w:lineRule="auto"/>
        <w:rPr>
          <w:b/>
          <w:bCs/>
          <w:color w:val="0070C0"/>
        </w:rPr>
      </w:pPr>
      <w:r w:rsidRPr="0046206F">
        <w:rPr>
          <w:b/>
          <w:bCs/>
          <w:color w:val="0070C0"/>
        </w:rPr>
        <w:t>Subject:</w:t>
      </w:r>
      <w:r w:rsidRPr="0046206F">
        <w:rPr>
          <w:rFonts w:ascii="Arial" w:hAnsi="Arial" w:cs="Arial"/>
          <w:b/>
          <w:bCs/>
          <w:color w:val="0070C0"/>
        </w:rPr>
        <w:t> </w:t>
      </w:r>
      <w:r w:rsidRPr="0046206F">
        <w:rPr>
          <w:b/>
          <w:bCs/>
          <w:color w:val="0070C0"/>
        </w:rPr>
        <w:t>Enquiry Regarding Work Experience Opportunity</w:t>
      </w:r>
    </w:p>
    <w:p w14:paraId="2EBB1257" w14:textId="77777777" w:rsidR="0046206F" w:rsidRDefault="0046206F" w:rsidP="0046206F">
      <w:pPr>
        <w:spacing w:after="0" w:line="240" w:lineRule="auto"/>
        <w:rPr>
          <w:b/>
          <w:bCs/>
          <w:color w:val="0070C0"/>
        </w:rPr>
      </w:pPr>
      <w:r w:rsidRPr="0046206F">
        <w:rPr>
          <w:b/>
          <w:bCs/>
          <w:color w:val="0070C0"/>
        </w:rPr>
        <w:t>To:</w:t>
      </w:r>
      <w:r w:rsidRPr="0046206F">
        <w:rPr>
          <w:rFonts w:ascii="Arial" w:hAnsi="Arial" w:cs="Arial"/>
          <w:b/>
          <w:bCs/>
          <w:color w:val="0070C0"/>
        </w:rPr>
        <w:t> </w:t>
      </w:r>
      <w:r w:rsidRPr="0046206F">
        <w:rPr>
          <w:b/>
          <w:bCs/>
          <w:color w:val="0070C0"/>
        </w:rPr>
        <w:t>[Recipient</w:t>
      </w:r>
      <w:r w:rsidRPr="0046206F">
        <w:rPr>
          <w:rFonts w:ascii="Aptos" w:hAnsi="Aptos" w:cs="Aptos"/>
          <w:b/>
          <w:bCs/>
          <w:color w:val="0070C0"/>
        </w:rPr>
        <w:t>’</w:t>
      </w:r>
      <w:r w:rsidRPr="0046206F">
        <w:rPr>
          <w:b/>
          <w:bCs/>
          <w:color w:val="0070C0"/>
        </w:rPr>
        <w:t>s e-mail address]</w:t>
      </w:r>
    </w:p>
    <w:p w14:paraId="7D453F52" w14:textId="77777777" w:rsidR="0046206F" w:rsidRPr="0046206F" w:rsidRDefault="0046206F" w:rsidP="0046206F">
      <w:pPr>
        <w:spacing w:after="0" w:line="240" w:lineRule="auto"/>
        <w:rPr>
          <w:b/>
          <w:bCs/>
          <w:color w:val="0070C0"/>
          <w:sz w:val="16"/>
          <w:szCs w:val="16"/>
        </w:rPr>
      </w:pPr>
    </w:p>
    <w:p w14:paraId="59BB5085" w14:textId="77777777" w:rsidR="0046206F" w:rsidRPr="0046206F" w:rsidRDefault="0046206F" w:rsidP="0046206F">
      <w:pPr>
        <w:spacing w:after="0" w:line="240" w:lineRule="auto"/>
        <w:rPr>
          <w:b/>
          <w:bCs/>
          <w:color w:val="0070C0"/>
        </w:rPr>
      </w:pPr>
      <w:r w:rsidRPr="0046206F">
        <w:rPr>
          <w:b/>
          <w:bCs/>
          <w:color w:val="0070C0"/>
        </w:rPr>
        <w:t>Dear [Recipient’s Name],</w:t>
      </w:r>
    </w:p>
    <w:p w14:paraId="020CF203" w14:textId="0AC061A1" w:rsidR="0046206F" w:rsidRDefault="0046206F" w:rsidP="0046206F">
      <w:pPr>
        <w:spacing w:after="0" w:line="240" w:lineRule="auto"/>
        <w:rPr>
          <w:b/>
          <w:bCs/>
          <w:color w:val="0070C0"/>
        </w:rPr>
      </w:pPr>
      <w:r w:rsidRPr="0046206F">
        <w:rPr>
          <w:b/>
          <w:bCs/>
          <w:color w:val="0070C0"/>
        </w:rPr>
        <w:t xml:space="preserve">I am writing to express my interest in undertaking work experience with [Company/Organisation Name]. I am interested in pursuing a career as [job] and you are a recognised and well-known business in </w:t>
      </w:r>
      <w:proofErr w:type="gramStart"/>
      <w:r w:rsidRPr="0046206F">
        <w:rPr>
          <w:b/>
          <w:bCs/>
          <w:color w:val="0070C0"/>
        </w:rPr>
        <w:t>T</w:t>
      </w:r>
      <w:r>
        <w:rPr>
          <w:b/>
          <w:bCs/>
          <w:color w:val="0070C0"/>
        </w:rPr>
        <w:t>he</w:t>
      </w:r>
      <w:proofErr w:type="gramEnd"/>
      <w:r>
        <w:rPr>
          <w:b/>
          <w:bCs/>
          <w:color w:val="0070C0"/>
        </w:rPr>
        <w:t xml:space="preserve"> area</w:t>
      </w:r>
      <w:r w:rsidRPr="0046206F">
        <w:rPr>
          <w:b/>
          <w:bCs/>
          <w:color w:val="0070C0"/>
        </w:rPr>
        <w:t>.</w:t>
      </w:r>
    </w:p>
    <w:p w14:paraId="2D70A823" w14:textId="77777777" w:rsidR="0046206F" w:rsidRPr="0046206F" w:rsidRDefault="0046206F" w:rsidP="0046206F">
      <w:pPr>
        <w:spacing w:after="0" w:line="240" w:lineRule="auto"/>
        <w:rPr>
          <w:b/>
          <w:bCs/>
          <w:color w:val="0070C0"/>
          <w:sz w:val="16"/>
          <w:szCs w:val="16"/>
        </w:rPr>
      </w:pPr>
    </w:p>
    <w:p w14:paraId="45ACFB96" w14:textId="77777777" w:rsidR="0046206F" w:rsidRDefault="0046206F" w:rsidP="0046206F">
      <w:pPr>
        <w:spacing w:after="0" w:line="240" w:lineRule="auto"/>
        <w:rPr>
          <w:b/>
          <w:bCs/>
          <w:color w:val="0070C0"/>
        </w:rPr>
      </w:pPr>
      <w:r w:rsidRPr="0046206F">
        <w:rPr>
          <w:b/>
          <w:bCs/>
          <w:color w:val="0070C0"/>
        </w:rPr>
        <w:t xml:space="preserve">I am currently [briefly describe your </w:t>
      </w:r>
      <w:proofErr w:type="gramStart"/>
      <w:r w:rsidRPr="0046206F">
        <w:rPr>
          <w:b/>
          <w:bCs/>
          <w:color w:val="0070C0"/>
        </w:rPr>
        <w:t>current status</w:t>
      </w:r>
      <w:proofErr w:type="gramEnd"/>
      <w:r w:rsidRPr="0046206F">
        <w:rPr>
          <w:b/>
          <w:bCs/>
          <w:color w:val="0070C0"/>
        </w:rPr>
        <w:t xml:space="preserve"> – e.g., “a Year 10 student studying Business and Travel &amp; Tourism” or “exploring career paths in engineering”], and I am eager to gain practical, hands-on experience in a professional environment. I believe that spending time with your team would provide invaluable insight into [specific skills, industry knowledge, or processes you hope to learn], while allowing me to contribute with a willingness to learn.</w:t>
      </w:r>
    </w:p>
    <w:p w14:paraId="4E6AFFAB" w14:textId="77777777" w:rsidR="0046206F" w:rsidRPr="0046206F" w:rsidRDefault="0046206F" w:rsidP="0046206F">
      <w:pPr>
        <w:spacing w:after="0" w:line="240" w:lineRule="auto"/>
        <w:rPr>
          <w:b/>
          <w:bCs/>
          <w:color w:val="0070C0"/>
          <w:sz w:val="16"/>
          <w:szCs w:val="16"/>
        </w:rPr>
      </w:pPr>
    </w:p>
    <w:p w14:paraId="183C8090" w14:textId="0C58C48A" w:rsidR="0046206F" w:rsidRDefault="0046206F" w:rsidP="0046206F">
      <w:pPr>
        <w:spacing w:after="0" w:line="240" w:lineRule="auto"/>
        <w:rPr>
          <w:b/>
          <w:bCs/>
          <w:color w:val="0070C0"/>
        </w:rPr>
      </w:pPr>
      <w:r w:rsidRPr="0046206F">
        <w:rPr>
          <w:b/>
          <w:bCs/>
          <w:color w:val="0070C0"/>
        </w:rPr>
        <w:t xml:space="preserve">Our Work Experience Week is from </w:t>
      </w:r>
      <w:r>
        <w:rPr>
          <w:b/>
          <w:bCs/>
          <w:color w:val="0070C0"/>
        </w:rPr>
        <w:t>[INSERT DATES]</w:t>
      </w:r>
      <w:r w:rsidRPr="0046206F">
        <w:rPr>
          <w:b/>
          <w:bCs/>
          <w:color w:val="0070C0"/>
        </w:rPr>
        <w:t>. Would you be able to accommodate me for this short-term placement?</w:t>
      </w:r>
    </w:p>
    <w:p w14:paraId="12FB879B" w14:textId="77777777" w:rsidR="00CE1093" w:rsidRPr="0046206F" w:rsidRDefault="00CE1093" w:rsidP="0046206F">
      <w:pPr>
        <w:spacing w:after="0" w:line="240" w:lineRule="auto"/>
        <w:rPr>
          <w:b/>
          <w:bCs/>
          <w:color w:val="0070C0"/>
        </w:rPr>
      </w:pPr>
    </w:p>
    <w:p w14:paraId="641CE156" w14:textId="77777777" w:rsidR="0046206F" w:rsidRPr="0046206F" w:rsidRDefault="0046206F" w:rsidP="0046206F">
      <w:pPr>
        <w:spacing w:after="0" w:line="240" w:lineRule="auto"/>
        <w:rPr>
          <w:b/>
          <w:bCs/>
          <w:color w:val="0070C0"/>
        </w:rPr>
      </w:pPr>
      <w:r w:rsidRPr="0046206F">
        <w:rPr>
          <w:b/>
          <w:bCs/>
          <w:color w:val="0070C0"/>
        </w:rPr>
        <w:t>Thank you for considering my request. I would be happy to provide any further information you might need, and I look forward to the possibility of speaking with you.</w:t>
      </w:r>
    </w:p>
    <w:p w14:paraId="42FD95F4" w14:textId="77777777" w:rsidR="0046206F" w:rsidRPr="0046206F" w:rsidRDefault="0046206F" w:rsidP="0046206F">
      <w:pPr>
        <w:spacing w:after="0" w:line="240" w:lineRule="auto"/>
        <w:rPr>
          <w:b/>
          <w:bCs/>
          <w:color w:val="0070C0"/>
        </w:rPr>
      </w:pPr>
      <w:r w:rsidRPr="0046206F">
        <w:rPr>
          <w:b/>
          <w:bCs/>
          <w:color w:val="0070C0"/>
        </w:rPr>
        <w:t>Kind regards,</w:t>
      </w:r>
    </w:p>
    <w:p w14:paraId="156E9932" w14:textId="16D1EE3C" w:rsidR="0046206F" w:rsidRPr="0046206F" w:rsidRDefault="0046206F" w:rsidP="0046206F">
      <w:pPr>
        <w:spacing w:after="0" w:line="240" w:lineRule="auto"/>
        <w:rPr>
          <w:b/>
          <w:bCs/>
          <w:color w:val="0070C0"/>
        </w:rPr>
      </w:pPr>
      <w:r w:rsidRPr="0046206F">
        <w:rPr>
          <w:b/>
          <w:bCs/>
          <w:color w:val="0070C0"/>
        </w:rPr>
        <w:t>[Your Name</w:t>
      </w:r>
      <w:r w:rsidR="00CE1093">
        <w:rPr>
          <w:b/>
          <w:bCs/>
          <w:color w:val="0070C0"/>
        </w:rPr>
        <w:t xml:space="preserve"> &amp;</w:t>
      </w:r>
      <w:r w:rsidR="00CE1093" w:rsidRPr="00CE1093">
        <w:rPr>
          <w:b/>
          <w:bCs/>
          <w:color w:val="0070C0"/>
        </w:rPr>
        <w:t xml:space="preserve"> </w:t>
      </w:r>
      <w:r w:rsidR="00CE1093" w:rsidRPr="0046206F">
        <w:rPr>
          <w:b/>
          <w:bCs/>
          <w:color w:val="0070C0"/>
        </w:rPr>
        <w:t>Contact Information</w:t>
      </w:r>
      <w:r w:rsidRPr="0046206F">
        <w:rPr>
          <w:b/>
          <w:bCs/>
          <w:color w:val="0070C0"/>
        </w:rPr>
        <w:t>]</w:t>
      </w:r>
    </w:p>
    <w:p w14:paraId="6F24BF0F" w14:textId="586E1362" w:rsidR="003A4BCB" w:rsidRPr="003A4BCB" w:rsidRDefault="003A4BCB" w:rsidP="00992DEC">
      <w:pPr>
        <w:spacing w:after="0" w:line="240" w:lineRule="auto"/>
        <w:rPr>
          <w:b/>
          <w:bCs/>
          <w:i/>
          <w:iCs/>
        </w:rPr>
      </w:pPr>
      <w:r w:rsidRPr="003A4BCB">
        <w:rPr>
          <w:b/>
          <w:bCs/>
          <w:i/>
          <w:iCs/>
        </w:rPr>
        <w:lastRenderedPageBreak/>
        <w:t xml:space="preserve">Remember that </w:t>
      </w:r>
      <w:r w:rsidR="000541FD" w:rsidRPr="000541FD">
        <w:rPr>
          <w:b/>
          <w:bCs/>
          <w:i/>
          <w:iCs/>
        </w:rPr>
        <w:t xml:space="preserve">this is </w:t>
      </w:r>
      <w:r w:rsidRPr="003A4BCB">
        <w:rPr>
          <w:b/>
          <w:bCs/>
          <w:i/>
          <w:iCs/>
        </w:rPr>
        <w:t>only an example and should be amended and adapted to showcase you, your interests and your reasons for wanting a placement with them.  </w:t>
      </w:r>
    </w:p>
    <w:p w14:paraId="1AB11E87" w14:textId="77777777" w:rsidR="00992DEC" w:rsidRDefault="00992DEC" w:rsidP="00992DEC">
      <w:pPr>
        <w:spacing w:after="0" w:line="240" w:lineRule="auto"/>
      </w:pPr>
    </w:p>
    <w:p w14:paraId="6FC28FD8" w14:textId="63D9196C" w:rsidR="003A4BCB" w:rsidRPr="003A4BCB" w:rsidRDefault="003A4BCB" w:rsidP="003A4BCB">
      <w:r w:rsidRPr="003A4BCB">
        <w:t>What you need to tell the employer: </w:t>
      </w:r>
    </w:p>
    <w:p w14:paraId="464ABA83" w14:textId="5B7C7C04" w:rsidR="003A4BCB" w:rsidRPr="003A4BCB" w:rsidRDefault="003A4BCB" w:rsidP="000541FD">
      <w:pPr>
        <w:pStyle w:val="ListParagraph"/>
        <w:numPr>
          <w:ilvl w:val="0"/>
          <w:numId w:val="40"/>
        </w:numPr>
        <w:spacing w:after="0" w:line="240" w:lineRule="auto"/>
      </w:pPr>
      <w:r w:rsidRPr="003A4BCB">
        <w:t>Who you are </w:t>
      </w:r>
      <w:r w:rsidR="00992DEC">
        <w:t>and y</w:t>
      </w:r>
      <w:r w:rsidRPr="003A4BCB">
        <w:t>our contact details – full postal address (including a phone number and email address)  </w:t>
      </w:r>
    </w:p>
    <w:p w14:paraId="3F89E44C" w14:textId="24EC9B9D" w:rsidR="003A4BCB" w:rsidRPr="003A4BCB" w:rsidRDefault="003A4BCB" w:rsidP="000541FD">
      <w:pPr>
        <w:pStyle w:val="ListParagraph"/>
        <w:numPr>
          <w:ilvl w:val="0"/>
          <w:numId w:val="40"/>
        </w:numPr>
        <w:spacing w:after="0" w:line="240" w:lineRule="auto"/>
      </w:pPr>
      <w:r w:rsidRPr="003A4BCB">
        <w:t>What school you are from </w:t>
      </w:r>
      <w:r w:rsidR="00992DEC">
        <w:t>and t</w:t>
      </w:r>
      <w:r w:rsidRPr="003A4BCB">
        <w:t>he dates of your work experience  </w:t>
      </w:r>
    </w:p>
    <w:p w14:paraId="57A0C550" w14:textId="77777777" w:rsidR="003A4BCB" w:rsidRPr="003A4BCB" w:rsidRDefault="003A4BCB" w:rsidP="000541FD">
      <w:pPr>
        <w:pStyle w:val="ListParagraph"/>
        <w:numPr>
          <w:ilvl w:val="0"/>
          <w:numId w:val="40"/>
        </w:numPr>
        <w:spacing w:after="0" w:line="240" w:lineRule="auto"/>
      </w:pPr>
      <w:r w:rsidRPr="003A4BCB">
        <w:t>Your career goals (and why this placement would help you)  </w:t>
      </w:r>
    </w:p>
    <w:p w14:paraId="1CB619D1" w14:textId="7176E310" w:rsidR="003A4BCB" w:rsidRPr="003A4BCB" w:rsidRDefault="003A4BCB" w:rsidP="00992DEC">
      <w:pPr>
        <w:pStyle w:val="ListParagraph"/>
        <w:numPr>
          <w:ilvl w:val="0"/>
          <w:numId w:val="40"/>
        </w:numPr>
        <w:spacing w:after="0" w:line="240" w:lineRule="auto"/>
      </w:pPr>
      <w:r w:rsidRPr="003A4BCB">
        <w:t>A little bit about yourself – like your skills, interests, hobbies if you are part of any clubs, teams or any achievements you have both in and out of school  </w:t>
      </w:r>
    </w:p>
    <w:p w14:paraId="6CD49AFF" w14:textId="77777777" w:rsidR="000541FD" w:rsidRDefault="000541FD" w:rsidP="000541FD">
      <w:pPr>
        <w:spacing w:after="0" w:line="240" w:lineRule="auto"/>
      </w:pPr>
    </w:p>
    <w:p w14:paraId="11092798" w14:textId="2E18146E" w:rsidR="003A4BCB" w:rsidRDefault="003A4BCB" w:rsidP="00FC5209">
      <w:pPr>
        <w:jc w:val="both"/>
      </w:pPr>
      <w:r w:rsidRPr="003A4BCB">
        <w:t>Remember to be professional, polite and to always check your grammar, punctuation, and any spelling mistakes. </w:t>
      </w:r>
    </w:p>
    <w:p w14:paraId="54F6C557" w14:textId="6FB109CF" w:rsidR="00706CA2" w:rsidRPr="00706CA2" w:rsidRDefault="00706CA2" w:rsidP="00FC5209">
      <w:pPr>
        <w:jc w:val="both"/>
      </w:pPr>
      <w:r w:rsidRPr="00706CA2">
        <w:t>If you are struggling to find an employer, speak to Mrs Berry (work experience co-ordinator)</w:t>
      </w:r>
      <w:r>
        <w:t xml:space="preserve"> or search on </w:t>
      </w:r>
      <w:proofErr w:type="spellStart"/>
      <w:r>
        <w:t>Unifrog</w:t>
      </w:r>
      <w:proofErr w:type="spellEnd"/>
      <w:r w:rsidR="00FC5209">
        <w:t>.</w:t>
      </w:r>
    </w:p>
    <w:p w14:paraId="5B9ADF34" w14:textId="6113F04E" w:rsidR="003A4BCB" w:rsidRPr="003A4BCB" w:rsidRDefault="003A4BCB" w:rsidP="00FC5209">
      <w:pPr>
        <w:spacing w:after="0" w:line="240" w:lineRule="auto"/>
        <w:rPr>
          <w:b/>
          <w:bCs/>
        </w:rPr>
      </w:pPr>
      <w:r w:rsidRPr="003A4BCB">
        <w:rPr>
          <w:b/>
          <w:bCs/>
        </w:rPr>
        <w:t>Student Checklist for your Work Experience Placement </w:t>
      </w:r>
    </w:p>
    <w:p w14:paraId="5F71B6B7" w14:textId="77777777" w:rsidR="003A4BCB" w:rsidRDefault="003A4BCB" w:rsidP="00FC5209">
      <w:pPr>
        <w:spacing w:after="0" w:line="240" w:lineRule="auto"/>
      </w:pPr>
      <w:r w:rsidRPr="003A4BCB">
        <w:t>Work experience gives you an insight into the world of work, and possibly to the field of your chosen career. It also helps you gain valuable skills and experience so you can make more informed choices about your next steps, either into higher education or the world of work.  </w:t>
      </w:r>
    </w:p>
    <w:p w14:paraId="46F54B52" w14:textId="77777777" w:rsidR="00992DEC" w:rsidRPr="003A4BCB" w:rsidRDefault="00992DEC" w:rsidP="00992DEC">
      <w:pPr>
        <w:spacing w:after="0" w:line="240" w:lineRule="auto"/>
        <w:jc w:val="both"/>
      </w:pPr>
    </w:p>
    <w:p w14:paraId="287B68BE" w14:textId="77777777" w:rsidR="003A4BCB" w:rsidRPr="003A4BCB" w:rsidRDefault="003A4BCB" w:rsidP="00FC5209">
      <w:pPr>
        <w:spacing w:after="0" w:line="240" w:lineRule="auto"/>
      </w:pPr>
      <w:r w:rsidRPr="003A4BCB">
        <w:t>Your responsibilities before placement: </w:t>
      </w:r>
    </w:p>
    <w:p w14:paraId="216E07D5" w14:textId="77777777" w:rsidR="003A4BCB" w:rsidRPr="003A4BCB" w:rsidRDefault="003A4BCB" w:rsidP="00FC5209">
      <w:pPr>
        <w:pStyle w:val="ListParagraph"/>
        <w:numPr>
          <w:ilvl w:val="0"/>
          <w:numId w:val="42"/>
        </w:numPr>
        <w:spacing w:after="0" w:line="240" w:lineRule="auto"/>
      </w:pPr>
      <w:r w:rsidRPr="003A4BCB">
        <w:t>Be organised – ensure you contact the placement and know when you need to arrive, where to report to and what the dress code is. Find out about breaks/lunches and whether you need to take a packed lunch with you. </w:t>
      </w:r>
    </w:p>
    <w:p w14:paraId="152F42CF" w14:textId="77777777" w:rsidR="003A4BCB" w:rsidRPr="003A4BCB" w:rsidRDefault="003A4BCB" w:rsidP="006B7C18">
      <w:pPr>
        <w:pStyle w:val="ListParagraph"/>
        <w:numPr>
          <w:ilvl w:val="0"/>
          <w:numId w:val="42"/>
        </w:numPr>
        <w:spacing w:after="0" w:line="240" w:lineRule="auto"/>
      </w:pPr>
      <w:r w:rsidRPr="003A4BCB">
        <w:t>Your responsibilities on placement:  </w:t>
      </w:r>
    </w:p>
    <w:p w14:paraId="5122BD2A" w14:textId="77777777" w:rsidR="003A4BCB" w:rsidRPr="003A4BCB" w:rsidRDefault="003A4BCB" w:rsidP="006B7C18">
      <w:pPr>
        <w:pStyle w:val="ListParagraph"/>
        <w:numPr>
          <w:ilvl w:val="0"/>
          <w:numId w:val="42"/>
        </w:numPr>
        <w:spacing w:after="0" w:line="240" w:lineRule="auto"/>
      </w:pPr>
      <w:r w:rsidRPr="003A4BCB">
        <w:t>Make a good first impression – make sure you are suitably dressed  </w:t>
      </w:r>
    </w:p>
    <w:p w14:paraId="3CBFD66A" w14:textId="77777777" w:rsidR="003A4BCB" w:rsidRPr="003A4BCB" w:rsidRDefault="003A4BCB" w:rsidP="006B7C18">
      <w:pPr>
        <w:pStyle w:val="ListParagraph"/>
        <w:numPr>
          <w:ilvl w:val="0"/>
          <w:numId w:val="42"/>
        </w:numPr>
        <w:spacing w:after="0" w:line="240" w:lineRule="auto"/>
      </w:pPr>
      <w:r w:rsidRPr="003A4BCB">
        <w:t>Be organised – arrive at your placement at the agreed start time, and have everything you need for the day </w:t>
      </w:r>
    </w:p>
    <w:p w14:paraId="26917867" w14:textId="77777777" w:rsidR="003A4BCB" w:rsidRPr="003A4BCB" w:rsidRDefault="003A4BCB" w:rsidP="006B7C18">
      <w:pPr>
        <w:pStyle w:val="ListParagraph"/>
        <w:numPr>
          <w:ilvl w:val="0"/>
          <w:numId w:val="42"/>
        </w:numPr>
        <w:spacing w:after="0" w:line="240" w:lineRule="auto"/>
      </w:pPr>
      <w:r w:rsidRPr="003A4BCB">
        <w:t>Notify both the placement and school (</w:t>
      </w:r>
      <w:hyperlink r:id="rId10" w:history="1">
        <w:r w:rsidRPr="003A4BCB">
          <w:rPr>
            <w:rStyle w:val="Hyperlink"/>
          </w:rPr>
          <w:t>brogan.ashley@gro.mmat.co.uk</w:t>
        </w:r>
      </w:hyperlink>
      <w:r w:rsidRPr="003A4BCB">
        <w:t> / call 01630 652121)</w:t>
      </w:r>
      <w:r w:rsidRPr="006B7C18">
        <w:rPr>
          <w:rFonts w:ascii="Arial" w:hAnsi="Arial" w:cs="Arial"/>
        </w:rPr>
        <w:t> </w:t>
      </w:r>
      <w:r w:rsidRPr="003A4BCB">
        <w:t>as soon as possible in the event of absence.</w:t>
      </w:r>
      <w:r w:rsidRPr="006B7C18">
        <w:rPr>
          <w:rFonts w:ascii="Aptos" w:hAnsi="Aptos" w:cs="Aptos"/>
        </w:rPr>
        <w:t>  </w:t>
      </w:r>
    </w:p>
    <w:p w14:paraId="35C4BD5E" w14:textId="77777777" w:rsidR="003A4BCB" w:rsidRPr="003A4BCB" w:rsidRDefault="003A4BCB" w:rsidP="006B7C18">
      <w:pPr>
        <w:pStyle w:val="ListParagraph"/>
        <w:numPr>
          <w:ilvl w:val="0"/>
          <w:numId w:val="42"/>
        </w:numPr>
        <w:spacing w:after="0" w:line="240" w:lineRule="auto"/>
      </w:pPr>
      <w:r w:rsidRPr="003A4BCB">
        <w:t>Get involved – the more you get stuck in, the more experience you’ll gain.  </w:t>
      </w:r>
    </w:p>
    <w:p w14:paraId="57A19098" w14:textId="77777777" w:rsidR="003A4BCB" w:rsidRPr="003A4BCB" w:rsidRDefault="003A4BCB" w:rsidP="006B7C18">
      <w:pPr>
        <w:pStyle w:val="ListParagraph"/>
        <w:numPr>
          <w:ilvl w:val="0"/>
          <w:numId w:val="42"/>
        </w:numPr>
        <w:spacing w:after="0" w:line="240" w:lineRule="auto"/>
      </w:pPr>
      <w:r w:rsidRPr="003A4BCB">
        <w:t>Discuss any difficulties you may have with the placement and school’s work experience co-ordinator (</w:t>
      </w:r>
      <w:hyperlink r:id="rId11" w:history="1">
        <w:r w:rsidRPr="003A4BCB">
          <w:rPr>
            <w:rStyle w:val="Hyperlink"/>
          </w:rPr>
          <w:t>sophie.berry@gro.mmat.co.uk</w:t>
        </w:r>
      </w:hyperlink>
      <w:r w:rsidRPr="003A4BCB">
        <w:t>) if they arise. </w:t>
      </w:r>
    </w:p>
    <w:p w14:paraId="6C350210" w14:textId="77777777" w:rsidR="003A4BCB" w:rsidRPr="003A4BCB" w:rsidRDefault="003A4BCB" w:rsidP="006B7C18">
      <w:pPr>
        <w:pStyle w:val="ListParagraph"/>
        <w:numPr>
          <w:ilvl w:val="0"/>
          <w:numId w:val="42"/>
        </w:numPr>
        <w:spacing w:after="0" w:line="240" w:lineRule="auto"/>
      </w:pPr>
      <w:proofErr w:type="gramStart"/>
      <w:r w:rsidRPr="003A4BCB">
        <w:t>Observe confidentiality at all times</w:t>
      </w:r>
      <w:proofErr w:type="gramEnd"/>
      <w:r w:rsidRPr="003A4BCB">
        <w:t xml:space="preserve"> and adhere to the policies and procedures relevant to that placement, including health &amp; safety policies and instructions. </w:t>
      </w:r>
    </w:p>
    <w:p w14:paraId="489D20C4" w14:textId="77777777" w:rsidR="003A4BCB" w:rsidRPr="003A4BCB" w:rsidRDefault="003A4BCB" w:rsidP="006B7C18">
      <w:pPr>
        <w:pStyle w:val="ListParagraph"/>
        <w:numPr>
          <w:ilvl w:val="0"/>
          <w:numId w:val="42"/>
        </w:numPr>
        <w:spacing w:after="0" w:line="240" w:lineRule="auto"/>
      </w:pPr>
      <w:r w:rsidRPr="003A4BCB">
        <w:t>Remember the employer is giving their time to support you in the placement, so be respectful and professional and enjoy the experience! </w:t>
      </w:r>
    </w:p>
    <w:p w14:paraId="3DCBA054" w14:textId="77777777" w:rsidR="00D07D75" w:rsidRDefault="00D07D75" w:rsidP="00992DEC">
      <w:pPr>
        <w:spacing w:after="0" w:line="240" w:lineRule="auto"/>
      </w:pPr>
    </w:p>
    <w:p w14:paraId="1103DD1D" w14:textId="200EA78E" w:rsidR="00706CA2" w:rsidRDefault="00706CA2"/>
    <w:sectPr w:rsidR="00706CA2" w:rsidSect="0027695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6E30" w14:textId="77777777" w:rsidR="0027695A" w:rsidRDefault="0027695A" w:rsidP="0027695A">
      <w:pPr>
        <w:spacing w:after="0" w:line="240" w:lineRule="auto"/>
      </w:pPr>
      <w:r>
        <w:separator/>
      </w:r>
    </w:p>
  </w:endnote>
  <w:endnote w:type="continuationSeparator" w:id="0">
    <w:p w14:paraId="6DA82424" w14:textId="77777777" w:rsidR="0027695A" w:rsidRDefault="0027695A" w:rsidP="0027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BDA0" w14:textId="77777777" w:rsidR="0027695A" w:rsidRDefault="0027695A" w:rsidP="0027695A">
      <w:pPr>
        <w:spacing w:after="0" w:line="240" w:lineRule="auto"/>
      </w:pPr>
      <w:r>
        <w:separator/>
      </w:r>
    </w:p>
  </w:footnote>
  <w:footnote w:type="continuationSeparator" w:id="0">
    <w:p w14:paraId="31709CB8" w14:textId="77777777" w:rsidR="0027695A" w:rsidRDefault="0027695A" w:rsidP="0027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952B" w14:textId="77777777" w:rsidR="0027695A" w:rsidRPr="00B44FF7" w:rsidRDefault="0027695A" w:rsidP="0027695A">
    <w:pPr>
      <w:pStyle w:val="Header"/>
    </w:pPr>
    <w:r w:rsidRPr="00B44FF7">
      <w:rPr>
        <w:noProof/>
      </w:rPr>
      <w:drawing>
        <wp:inline distT="0" distB="0" distL="0" distR="0" wp14:anchorId="036B7515" wp14:editId="4C774DD1">
          <wp:extent cx="761320" cy="710846"/>
          <wp:effectExtent l="0" t="0" r="1270" b="0"/>
          <wp:docPr id="29847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71811" name=""/>
                  <pic:cNvPicPr/>
                </pic:nvPicPr>
                <pic:blipFill>
                  <a:blip r:embed="rId1"/>
                  <a:stretch>
                    <a:fillRect/>
                  </a:stretch>
                </pic:blipFill>
                <pic:spPr>
                  <a:xfrm>
                    <a:off x="0" y="0"/>
                    <a:ext cx="767150" cy="716289"/>
                  </a:xfrm>
                  <a:prstGeom prst="rect">
                    <a:avLst/>
                  </a:prstGeom>
                </pic:spPr>
              </pic:pic>
            </a:graphicData>
          </a:graphic>
        </wp:inline>
      </w:drawing>
    </w:r>
    <w:r>
      <w:t xml:space="preserve">                                                                                                                                                          </w:t>
    </w:r>
    <w:r w:rsidRPr="001D2F14">
      <w:rPr>
        <w:noProof/>
      </w:rPr>
      <w:drawing>
        <wp:inline distT="0" distB="0" distL="0" distR="0" wp14:anchorId="17F124B1" wp14:editId="19196502">
          <wp:extent cx="952499" cy="642257"/>
          <wp:effectExtent l="0" t="0" r="635" b="5715"/>
          <wp:docPr id="28823145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31451" name="Picture 1" descr="A logo for a company&#10;&#10;AI-generated content may be incorrect."/>
                  <pic:cNvPicPr/>
                </pic:nvPicPr>
                <pic:blipFill>
                  <a:blip r:embed="rId2"/>
                  <a:stretch>
                    <a:fillRect/>
                  </a:stretch>
                </pic:blipFill>
                <pic:spPr>
                  <a:xfrm>
                    <a:off x="0" y="0"/>
                    <a:ext cx="955199" cy="644077"/>
                  </a:xfrm>
                  <a:prstGeom prst="rect">
                    <a:avLst/>
                  </a:prstGeom>
                </pic:spPr>
              </pic:pic>
            </a:graphicData>
          </a:graphic>
        </wp:inline>
      </w:drawing>
    </w:r>
    <w:r>
      <w:t xml:space="preserve">                                                                                                               </w:t>
    </w:r>
  </w:p>
  <w:p w14:paraId="54700E67" w14:textId="77777777" w:rsidR="0027695A" w:rsidRDefault="00276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2C8"/>
    <w:multiLevelType w:val="hybridMultilevel"/>
    <w:tmpl w:val="9EA0E6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B7D94"/>
    <w:multiLevelType w:val="multilevel"/>
    <w:tmpl w:val="EEE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00DAB"/>
    <w:multiLevelType w:val="multilevel"/>
    <w:tmpl w:val="F0B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B42E4"/>
    <w:multiLevelType w:val="multilevel"/>
    <w:tmpl w:val="CE46D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617D"/>
    <w:multiLevelType w:val="multilevel"/>
    <w:tmpl w:val="85F4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75B15"/>
    <w:multiLevelType w:val="multilevel"/>
    <w:tmpl w:val="1B94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748D2"/>
    <w:multiLevelType w:val="multilevel"/>
    <w:tmpl w:val="CEA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22815"/>
    <w:multiLevelType w:val="multilevel"/>
    <w:tmpl w:val="BA82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A2995"/>
    <w:multiLevelType w:val="hybridMultilevel"/>
    <w:tmpl w:val="659C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E26A8"/>
    <w:multiLevelType w:val="multilevel"/>
    <w:tmpl w:val="5EB6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0A0A9D"/>
    <w:multiLevelType w:val="multilevel"/>
    <w:tmpl w:val="AC82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9E68C3"/>
    <w:multiLevelType w:val="hybridMultilevel"/>
    <w:tmpl w:val="C258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3403F"/>
    <w:multiLevelType w:val="multilevel"/>
    <w:tmpl w:val="003C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B3EAF"/>
    <w:multiLevelType w:val="multilevel"/>
    <w:tmpl w:val="08C8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706F26"/>
    <w:multiLevelType w:val="multilevel"/>
    <w:tmpl w:val="9C96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B2823"/>
    <w:multiLevelType w:val="multilevel"/>
    <w:tmpl w:val="24F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7D69E3"/>
    <w:multiLevelType w:val="multilevel"/>
    <w:tmpl w:val="1094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B01646"/>
    <w:multiLevelType w:val="multilevel"/>
    <w:tmpl w:val="727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264F82"/>
    <w:multiLevelType w:val="multilevel"/>
    <w:tmpl w:val="C52E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13147"/>
    <w:multiLevelType w:val="multilevel"/>
    <w:tmpl w:val="6FA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9B66D6"/>
    <w:multiLevelType w:val="multilevel"/>
    <w:tmpl w:val="B436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027A79"/>
    <w:multiLevelType w:val="hybridMultilevel"/>
    <w:tmpl w:val="3B686C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DF17B7"/>
    <w:multiLevelType w:val="hybridMultilevel"/>
    <w:tmpl w:val="EE1A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61A2A"/>
    <w:multiLevelType w:val="multilevel"/>
    <w:tmpl w:val="CCF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F816B8"/>
    <w:multiLevelType w:val="multilevel"/>
    <w:tmpl w:val="90B4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334B2F"/>
    <w:multiLevelType w:val="multilevel"/>
    <w:tmpl w:val="3FA4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EA317E"/>
    <w:multiLevelType w:val="multilevel"/>
    <w:tmpl w:val="EB84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F1461F"/>
    <w:multiLevelType w:val="multilevel"/>
    <w:tmpl w:val="9E94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8A57C4"/>
    <w:multiLevelType w:val="multilevel"/>
    <w:tmpl w:val="609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2D325D"/>
    <w:multiLevelType w:val="multilevel"/>
    <w:tmpl w:val="895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E959D7"/>
    <w:multiLevelType w:val="multilevel"/>
    <w:tmpl w:val="8C9E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89365D"/>
    <w:multiLevelType w:val="multilevel"/>
    <w:tmpl w:val="7EDA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871990"/>
    <w:multiLevelType w:val="multilevel"/>
    <w:tmpl w:val="CB5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B508B9"/>
    <w:multiLevelType w:val="multilevel"/>
    <w:tmpl w:val="A896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95089E"/>
    <w:multiLevelType w:val="multilevel"/>
    <w:tmpl w:val="83E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7D7AF1"/>
    <w:multiLevelType w:val="hybridMultilevel"/>
    <w:tmpl w:val="64E2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03271"/>
    <w:multiLevelType w:val="multilevel"/>
    <w:tmpl w:val="AC7E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6844BE"/>
    <w:multiLevelType w:val="multilevel"/>
    <w:tmpl w:val="C160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8358F9"/>
    <w:multiLevelType w:val="multilevel"/>
    <w:tmpl w:val="24F8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9620A4"/>
    <w:multiLevelType w:val="multilevel"/>
    <w:tmpl w:val="D7B8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9D1FDF"/>
    <w:multiLevelType w:val="multilevel"/>
    <w:tmpl w:val="EC50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73AF3"/>
    <w:multiLevelType w:val="multilevel"/>
    <w:tmpl w:val="93E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882633">
    <w:abstractNumId w:val="39"/>
  </w:num>
  <w:num w:numId="2" w16cid:durableId="516235793">
    <w:abstractNumId w:val="12"/>
  </w:num>
  <w:num w:numId="3" w16cid:durableId="527107323">
    <w:abstractNumId w:val="6"/>
  </w:num>
  <w:num w:numId="4" w16cid:durableId="66344873">
    <w:abstractNumId w:val="17"/>
  </w:num>
  <w:num w:numId="5" w16cid:durableId="1137844839">
    <w:abstractNumId w:val="25"/>
  </w:num>
  <w:num w:numId="6" w16cid:durableId="764154682">
    <w:abstractNumId w:val="1"/>
  </w:num>
  <w:num w:numId="7" w16cid:durableId="940727081">
    <w:abstractNumId w:val="30"/>
  </w:num>
  <w:num w:numId="8" w16cid:durableId="224949453">
    <w:abstractNumId w:val="37"/>
  </w:num>
  <w:num w:numId="9" w16cid:durableId="1661931020">
    <w:abstractNumId w:val="19"/>
  </w:num>
  <w:num w:numId="10" w16cid:durableId="1225681670">
    <w:abstractNumId w:val="5"/>
  </w:num>
  <w:num w:numId="11" w16cid:durableId="1306739301">
    <w:abstractNumId w:val="2"/>
  </w:num>
  <w:num w:numId="12" w16cid:durableId="1939823439">
    <w:abstractNumId w:val="34"/>
  </w:num>
  <w:num w:numId="13" w16cid:durableId="1517766577">
    <w:abstractNumId w:val="10"/>
  </w:num>
  <w:num w:numId="14" w16cid:durableId="488910318">
    <w:abstractNumId w:val="4"/>
  </w:num>
  <w:num w:numId="15" w16cid:durableId="1012338183">
    <w:abstractNumId w:val="28"/>
  </w:num>
  <w:num w:numId="16" w16cid:durableId="1372802264">
    <w:abstractNumId w:val="32"/>
  </w:num>
  <w:num w:numId="17" w16cid:durableId="473448185">
    <w:abstractNumId w:val="20"/>
  </w:num>
  <w:num w:numId="18" w16cid:durableId="784495594">
    <w:abstractNumId w:val="3"/>
  </w:num>
  <w:num w:numId="19" w16cid:durableId="227695459">
    <w:abstractNumId w:val="16"/>
  </w:num>
  <w:num w:numId="20" w16cid:durableId="918758546">
    <w:abstractNumId w:val="15"/>
  </w:num>
  <w:num w:numId="21" w16cid:durableId="437530238">
    <w:abstractNumId w:val="9"/>
  </w:num>
  <w:num w:numId="22" w16cid:durableId="356975967">
    <w:abstractNumId w:val="27"/>
  </w:num>
  <w:num w:numId="23" w16cid:durableId="284434372">
    <w:abstractNumId w:val="23"/>
  </w:num>
  <w:num w:numId="24" w16cid:durableId="967666430">
    <w:abstractNumId w:val="29"/>
  </w:num>
  <w:num w:numId="25" w16cid:durableId="2065636919">
    <w:abstractNumId w:val="36"/>
  </w:num>
  <w:num w:numId="26" w16cid:durableId="1617103486">
    <w:abstractNumId w:val="31"/>
  </w:num>
  <w:num w:numId="27" w16cid:durableId="261306215">
    <w:abstractNumId w:val="13"/>
  </w:num>
  <w:num w:numId="28" w16cid:durableId="301429855">
    <w:abstractNumId w:val="14"/>
  </w:num>
  <w:num w:numId="29" w16cid:durableId="13112663">
    <w:abstractNumId w:val="24"/>
  </w:num>
  <w:num w:numId="30" w16cid:durableId="366954684">
    <w:abstractNumId w:val="33"/>
  </w:num>
  <w:num w:numId="31" w16cid:durableId="1887252381">
    <w:abstractNumId w:val="7"/>
  </w:num>
  <w:num w:numId="32" w16cid:durableId="401873687">
    <w:abstractNumId w:val="26"/>
  </w:num>
  <w:num w:numId="33" w16cid:durableId="1277248519">
    <w:abstractNumId w:val="40"/>
  </w:num>
  <w:num w:numId="34" w16cid:durableId="339744592">
    <w:abstractNumId w:val="38"/>
  </w:num>
  <w:num w:numId="35" w16cid:durableId="1829442073">
    <w:abstractNumId w:val="41"/>
  </w:num>
  <w:num w:numId="36" w16cid:durableId="1565602838">
    <w:abstractNumId w:val="18"/>
  </w:num>
  <w:num w:numId="37" w16cid:durableId="1048795558">
    <w:abstractNumId w:val="0"/>
  </w:num>
  <w:num w:numId="38" w16cid:durableId="1444498844">
    <w:abstractNumId w:val="21"/>
  </w:num>
  <w:num w:numId="39" w16cid:durableId="1918246123">
    <w:abstractNumId w:val="11"/>
  </w:num>
  <w:num w:numId="40" w16cid:durableId="1115292680">
    <w:abstractNumId w:val="35"/>
  </w:num>
  <w:num w:numId="41" w16cid:durableId="372117138">
    <w:abstractNumId w:val="8"/>
  </w:num>
  <w:num w:numId="42" w16cid:durableId="14368237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CB"/>
    <w:rsid w:val="00013853"/>
    <w:rsid w:val="000541FD"/>
    <w:rsid w:val="001837AD"/>
    <w:rsid w:val="0027695A"/>
    <w:rsid w:val="003A4BCB"/>
    <w:rsid w:val="0046206F"/>
    <w:rsid w:val="005A2960"/>
    <w:rsid w:val="006B399A"/>
    <w:rsid w:val="006B7C18"/>
    <w:rsid w:val="00706CA2"/>
    <w:rsid w:val="00992DEC"/>
    <w:rsid w:val="00AB0FE5"/>
    <w:rsid w:val="00AE036B"/>
    <w:rsid w:val="00BA45B8"/>
    <w:rsid w:val="00CE1093"/>
    <w:rsid w:val="00D02A9B"/>
    <w:rsid w:val="00D07D75"/>
    <w:rsid w:val="00E30917"/>
    <w:rsid w:val="00FC5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F75B"/>
  <w15:chartTrackingRefBased/>
  <w15:docId w15:val="{70F6CF74-7B4D-4222-BAC6-AB3E52E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BCB"/>
    <w:rPr>
      <w:rFonts w:eastAsiaTheme="majorEastAsia" w:cstheme="majorBidi"/>
      <w:color w:val="272727" w:themeColor="text1" w:themeTint="D8"/>
    </w:rPr>
  </w:style>
  <w:style w:type="paragraph" w:styleId="Title">
    <w:name w:val="Title"/>
    <w:basedOn w:val="Normal"/>
    <w:next w:val="Normal"/>
    <w:link w:val="TitleChar"/>
    <w:uiPriority w:val="10"/>
    <w:qFormat/>
    <w:rsid w:val="003A4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BCB"/>
    <w:pPr>
      <w:spacing w:before="160"/>
      <w:jc w:val="center"/>
    </w:pPr>
    <w:rPr>
      <w:i/>
      <w:iCs/>
      <w:color w:val="404040" w:themeColor="text1" w:themeTint="BF"/>
    </w:rPr>
  </w:style>
  <w:style w:type="character" w:customStyle="1" w:styleId="QuoteChar">
    <w:name w:val="Quote Char"/>
    <w:basedOn w:val="DefaultParagraphFont"/>
    <w:link w:val="Quote"/>
    <w:uiPriority w:val="29"/>
    <w:rsid w:val="003A4BCB"/>
    <w:rPr>
      <w:i/>
      <w:iCs/>
      <w:color w:val="404040" w:themeColor="text1" w:themeTint="BF"/>
    </w:rPr>
  </w:style>
  <w:style w:type="paragraph" w:styleId="ListParagraph">
    <w:name w:val="List Paragraph"/>
    <w:basedOn w:val="Normal"/>
    <w:uiPriority w:val="34"/>
    <w:qFormat/>
    <w:rsid w:val="003A4BCB"/>
    <w:pPr>
      <w:ind w:left="720"/>
      <w:contextualSpacing/>
    </w:pPr>
  </w:style>
  <w:style w:type="character" w:styleId="IntenseEmphasis">
    <w:name w:val="Intense Emphasis"/>
    <w:basedOn w:val="DefaultParagraphFont"/>
    <w:uiPriority w:val="21"/>
    <w:qFormat/>
    <w:rsid w:val="003A4BCB"/>
    <w:rPr>
      <w:i/>
      <w:iCs/>
      <w:color w:val="0F4761" w:themeColor="accent1" w:themeShade="BF"/>
    </w:rPr>
  </w:style>
  <w:style w:type="paragraph" w:styleId="IntenseQuote">
    <w:name w:val="Intense Quote"/>
    <w:basedOn w:val="Normal"/>
    <w:next w:val="Normal"/>
    <w:link w:val="IntenseQuoteChar"/>
    <w:uiPriority w:val="30"/>
    <w:qFormat/>
    <w:rsid w:val="003A4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BCB"/>
    <w:rPr>
      <w:i/>
      <w:iCs/>
      <w:color w:val="0F4761" w:themeColor="accent1" w:themeShade="BF"/>
    </w:rPr>
  </w:style>
  <w:style w:type="character" w:styleId="IntenseReference">
    <w:name w:val="Intense Reference"/>
    <w:basedOn w:val="DefaultParagraphFont"/>
    <w:uiPriority w:val="32"/>
    <w:qFormat/>
    <w:rsid w:val="003A4BCB"/>
    <w:rPr>
      <w:b/>
      <w:bCs/>
      <w:smallCaps/>
      <w:color w:val="0F4761" w:themeColor="accent1" w:themeShade="BF"/>
      <w:spacing w:val="5"/>
    </w:rPr>
  </w:style>
  <w:style w:type="character" w:styleId="Hyperlink">
    <w:name w:val="Hyperlink"/>
    <w:basedOn w:val="DefaultParagraphFont"/>
    <w:uiPriority w:val="99"/>
    <w:unhideWhenUsed/>
    <w:rsid w:val="003A4BCB"/>
    <w:rPr>
      <w:color w:val="467886" w:themeColor="hyperlink"/>
      <w:u w:val="single"/>
    </w:rPr>
  </w:style>
  <w:style w:type="character" w:styleId="UnresolvedMention">
    <w:name w:val="Unresolved Mention"/>
    <w:basedOn w:val="DefaultParagraphFont"/>
    <w:uiPriority w:val="99"/>
    <w:semiHidden/>
    <w:unhideWhenUsed/>
    <w:rsid w:val="003A4BCB"/>
    <w:rPr>
      <w:color w:val="605E5C"/>
      <w:shd w:val="clear" w:color="auto" w:fill="E1DFDD"/>
    </w:rPr>
  </w:style>
  <w:style w:type="table" w:styleId="TableGrid">
    <w:name w:val="Table Grid"/>
    <w:basedOn w:val="TableNormal"/>
    <w:uiPriority w:val="39"/>
    <w:rsid w:val="00276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95A"/>
  </w:style>
  <w:style w:type="paragraph" w:styleId="Footer">
    <w:name w:val="footer"/>
    <w:basedOn w:val="Normal"/>
    <w:link w:val="FooterChar"/>
    <w:uiPriority w:val="99"/>
    <w:unhideWhenUsed/>
    <w:rsid w:val="00276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95A"/>
  </w:style>
  <w:style w:type="character" w:styleId="FollowedHyperlink">
    <w:name w:val="FollowedHyperlink"/>
    <w:basedOn w:val="DefaultParagraphFont"/>
    <w:uiPriority w:val="99"/>
    <w:semiHidden/>
    <w:unhideWhenUsed/>
    <w:rsid w:val="000541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rog.org/placement/guides/how-to-help-your-child-find-a-work-plac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hie.berry@gro.mmat.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phie.berry@gro.mmat.co.uk" TargetMode="External"/><Relationship Id="rId5" Type="http://schemas.openxmlformats.org/officeDocument/2006/relationships/footnotes" Target="footnotes.xml"/><Relationship Id="rId10" Type="http://schemas.openxmlformats.org/officeDocument/2006/relationships/hyperlink" Target="mailto:brogan.ashley@gro.mmat.co.uk" TargetMode="External"/><Relationship Id="rId4" Type="http://schemas.openxmlformats.org/officeDocument/2006/relationships/webSettings" Target="webSettings.xml"/><Relationship Id="rId9" Type="http://schemas.openxmlformats.org/officeDocument/2006/relationships/hyperlink" Target="https://www.unifrog.org/know-how/for-students-a-guide-to-finding-and-completing-work-place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79884b-3611-4fca-b588-632017a0b7f8}" enabled="1" method="Standard" siteId="{a724b426-67c1-475e-a8a9-bc73bb7a492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1836</Words>
  <Characters>9056</Characters>
  <Application>Microsoft Office Word</Application>
  <DocSecurity>0</DocSecurity>
  <Lines>210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Sophie</dc:creator>
  <cp:keywords/>
  <dc:description/>
  <cp:lastModifiedBy>Berry, Sophie</cp:lastModifiedBy>
  <cp:revision>2</cp:revision>
  <dcterms:created xsi:type="dcterms:W3CDTF">2026-02-09T15:39:00Z</dcterms:created>
  <dcterms:modified xsi:type="dcterms:W3CDTF">2026-02-09T15:39:00Z</dcterms:modified>
</cp:coreProperties>
</file>